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1856" w14:textId="65C65F3D" w:rsidR="00F55051" w:rsidRPr="0078575A" w:rsidRDefault="00F55051" w:rsidP="00B82A4F">
      <w:pPr>
        <w:pStyle w:val="Heading1Numbered"/>
        <w:numPr>
          <w:ilvl w:val="0"/>
          <w:numId w:val="0"/>
        </w:numPr>
        <w:ind w:left="432" w:hanging="432"/>
        <w:jc w:val="center"/>
        <w:rPr>
          <w:rStyle w:val="BookTitle"/>
          <w:color w:val="002060"/>
          <w:spacing w:val="0"/>
        </w:rPr>
      </w:pPr>
      <w:r w:rsidRPr="0078575A">
        <w:rPr>
          <w:rStyle w:val="BookTitle"/>
          <w:color w:val="002060"/>
          <w:spacing w:val="0"/>
        </w:rPr>
        <w:t>Privacy Notice for National Buildings Database</w:t>
      </w:r>
      <w:r w:rsidR="003F6F90">
        <w:rPr>
          <w:rStyle w:val="BookTitle"/>
          <w:color w:val="002060"/>
          <w:spacing w:val="0"/>
        </w:rPr>
        <w:t>:</w:t>
      </w:r>
      <w:r w:rsidR="00C90967">
        <w:rPr>
          <w:rStyle w:val="BookTitle"/>
          <w:color w:val="002060"/>
          <w:spacing w:val="0"/>
        </w:rPr>
        <w:t xml:space="preserve"> Audit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F55051" w14:paraId="3BD5F913" w14:textId="77777777" w:rsidTr="00251157">
        <w:tc>
          <w:tcPr>
            <w:tcW w:w="4505" w:type="dxa"/>
          </w:tcPr>
          <w:p w14:paraId="0BD168F2" w14:textId="151F33E8" w:rsidR="00F55051" w:rsidRDefault="00F55051" w:rsidP="00251157">
            <w:pPr>
              <w:pStyle w:val="Bodycopy"/>
            </w:pPr>
          </w:p>
        </w:tc>
        <w:tc>
          <w:tcPr>
            <w:tcW w:w="4505" w:type="dxa"/>
          </w:tcPr>
          <w:p w14:paraId="7BB3CD40" w14:textId="7B7D6AD2" w:rsidR="00F55051" w:rsidRDefault="00F55051" w:rsidP="00251157">
            <w:pPr>
              <w:pStyle w:val="Bodycopy"/>
            </w:pPr>
          </w:p>
        </w:tc>
      </w:tr>
    </w:tbl>
    <w:p w14:paraId="1AC12C3D" w14:textId="144B5411" w:rsidR="00F55051" w:rsidRPr="00C6175E" w:rsidRDefault="00F55051" w:rsidP="00C6175E">
      <w:pPr>
        <w:pStyle w:val="Heading2"/>
      </w:pPr>
      <w:r w:rsidRPr="00C6175E">
        <w:t xml:space="preserve">Important details about </w:t>
      </w:r>
      <w:r w:rsidR="003D552C" w:rsidRPr="00C6175E">
        <w:t>Verco</w:t>
      </w:r>
    </w:p>
    <w:p w14:paraId="522D232A" w14:textId="7E5E1367" w:rsidR="00F809A9" w:rsidRDefault="0004252C" w:rsidP="00F809A9">
      <w:pPr>
        <w:pStyle w:val="Bodycopy"/>
      </w:pPr>
      <w:r>
        <w:rPr>
          <w:rFonts w:ascii="Segoe UI" w:hAnsi="Segoe UI" w:cs="Segoe UI"/>
          <w:shd w:val="clear" w:color="auto" w:fill="FFFFFF"/>
        </w:rPr>
        <w:t xml:space="preserve">Verco is an </w:t>
      </w:r>
      <w:r w:rsidR="00C77CE0">
        <w:rPr>
          <w:rFonts w:ascii="Segoe UI" w:hAnsi="Segoe UI" w:cs="Segoe UI"/>
          <w:shd w:val="clear" w:color="auto" w:fill="FFFFFF"/>
        </w:rPr>
        <w:t>award-winning</w:t>
      </w:r>
      <w:r>
        <w:rPr>
          <w:rFonts w:ascii="Segoe UI" w:hAnsi="Segoe UI" w:cs="Segoe UI"/>
          <w:shd w:val="clear" w:color="auto" w:fill="FFFFFF"/>
        </w:rPr>
        <w:t xml:space="preserve"> energy management and sustainability business with 30 years’ experience at the cutting-edge of the low carbon economy. We help companies reduce their environmental impact and save money through data driven analysis, grounded </w:t>
      </w:r>
      <w:proofErr w:type="gramStart"/>
      <w:r>
        <w:rPr>
          <w:rFonts w:ascii="Segoe UI" w:hAnsi="Segoe UI" w:cs="Segoe UI"/>
          <w:shd w:val="clear" w:color="auto" w:fill="FFFFFF"/>
        </w:rPr>
        <w:t>advice</w:t>
      </w:r>
      <w:proofErr w:type="gramEnd"/>
      <w:r>
        <w:rPr>
          <w:rFonts w:ascii="Segoe UI" w:hAnsi="Segoe UI" w:cs="Segoe UI"/>
          <w:shd w:val="clear" w:color="auto" w:fill="FFFFFF"/>
        </w:rPr>
        <w:t xml:space="preserve"> and real-world solutions. We leverage knowledge gained from market leading research and analysis, detailed auditing and monitoring to offer deep insights on the current and future energy </w:t>
      </w:r>
      <w:r w:rsidR="00974E44">
        <w:rPr>
          <w:rFonts w:ascii="Segoe UI" w:hAnsi="Segoe UI" w:cs="Segoe UI"/>
          <w:shd w:val="clear" w:color="auto" w:fill="FFFFFF"/>
        </w:rPr>
        <w:t>landscape</w:t>
      </w:r>
      <w:r>
        <w:rPr>
          <w:rFonts w:ascii="Segoe UI" w:hAnsi="Segoe UI" w:cs="Segoe UI"/>
          <w:shd w:val="clear" w:color="auto" w:fill="FFFFFF"/>
        </w:rPr>
        <w:t xml:space="preserve">. </w:t>
      </w:r>
    </w:p>
    <w:p w14:paraId="28AAE4A4" w14:textId="67DB81F0" w:rsidR="00F809A9" w:rsidRDefault="00F809A9" w:rsidP="00234850">
      <w:pPr>
        <w:pStyle w:val="bulletlist"/>
        <w:numPr>
          <w:ilvl w:val="0"/>
          <w:numId w:val="23"/>
        </w:numPr>
      </w:pPr>
      <w:r w:rsidRPr="00F056E2">
        <w:t xml:space="preserve">Company number | </w:t>
      </w:r>
      <w:r w:rsidR="00F04842">
        <w:t>1974812</w:t>
      </w:r>
    </w:p>
    <w:p w14:paraId="3F122E03" w14:textId="0DBCB91B" w:rsidR="00F809A9" w:rsidRDefault="00F809A9" w:rsidP="00234850">
      <w:pPr>
        <w:pStyle w:val="bulletlist"/>
        <w:numPr>
          <w:ilvl w:val="0"/>
          <w:numId w:val="23"/>
        </w:numPr>
      </w:pPr>
      <w:r w:rsidRPr="00F056E2">
        <w:t xml:space="preserve">Address | </w:t>
      </w:r>
      <w:r w:rsidR="00F04842">
        <w:t xml:space="preserve">Verco Advisory Services Ltd, Overmoor, Neston, </w:t>
      </w:r>
      <w:r w:rsidR="00156FE9" w:rsidRPr="00156FE9">
        <w:t>Corsham Wiltshire SN13 9TZ</w:t>
      </w:r>
    </w:p>
    <w:p w14:paraId="163F62FF" w14:textId="77777777" w:rsidR="00122948" w:rsidRDefault="00F809A9" w:rsidP="009362C4">
      <w:pPr>
        <w:pStyle w:val="bulletlist"/>
        <w:numPr>
          <w:ilvl w:val="0"/>
          <w:numId w:val="23"/>
        </w:numPr>
      </w:pPr>
      <w:r w:rsidRPr="00F056E2">
        <w:t xml:space="preserve">Phone | </w:t>
      </w:r>
      <w:r w:rsidR="00122948" w:rsidRPr="00122948">
        <w:t>+44 (0)1225 812102</w:t>
      </w:r>
    </w:p>
    <w:p w14:paraId="6D9FF62C" w14:textId="646FC1CF" w:rsidR="00F809A9" w:rsidRDefault="00F809A9" w:rsidP="00234850">
      <w:pPr>
        <w:pStyle w:val="bulletlist"/>
        <w:numPr>
          <w:ilvl w:val="0"/>
          <w:numId w:val="23"/>
        </w:numPr>
      </w:pPr>
      <w:r w:rsidRPr="00F056E2">
        <w:t xml:space="preserve">Email | </w:t>
      </w:r>
      <w:r w:rsidRPr="00234850">
        <w:t>info@</w:t>
      </w:r>
      <w:r w:rsidR="00C77CE0" w:rsidRPr="00C77CE0">
        <w:t>vercoglobal.com</w:t>
      </w:r>
    </w:p>
    <w:p w14:paraId="083AF602" w14:textId="77777777" w:rsidR="00F809A9" w:rsidRDefault="00F809A9" w:rsidP="00CA2D5D">
      <w:pPr>
        <w:pStyle w:val="Heading3NoNumber"/>
      </w:pPr>
    </w:p>
    <w:p w14:paraId="125970C0" w14:textId="4FF51532" w:rsidR="00F55051" w:rsidRPr="00C6175E" w:rsidRDefault="00F55051" w:rsidP="00CA2D5D">
      <w:pPr>
        <w:pStyle w:val="Heading3NoNumber"/>
      </w:pPr>
      <w:r w:rsidRPr="00C6175E">
        <w:t xml:space="preserve">Our commitment to your privacy </w:t>
      </w:r>
    </w:p>
    <w:p w14:paraId="0C4731B2" w14:textId="35D28E21" w:rsidR="00F55051" w:rsidRDefault="004063D9" w:rsidP="00F55051">
      <w:pPr>
        <w:pStyle w:val="Bodycopy"/>
      </w:pPr>
      <w:r>
        <w:t>Verco</w:t>
      </w:r>
      <w:r w:rsidR="00F55051" w:rsidRPr="00F056E2">
        <w:t xml:space="preserve"> takes your privacy very seriously and we are committed to protecting your personal information and the information you provide whilst conducting research with us. Please read this Privacy Notice carefully and contact us with any questions. </w:t>
      </w:r>
    </w:p>
    <w:p w14:paraId="224A3921" w14:textId="77777777" w:rsidR="00F55051" w:rsidRPr="00C6175E" w:rsidRDefault="00F55051" w:rsidP="00CA2D5D">
      <w:pPr>
        <w:pStyle w:val="Heading3NoNumber"/>
      </w:pPr>
      <w:r w:rsidRPr="00C6175E">
        <w:t>We are committed to meeting relevant laws, codes, registrations and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7466"/>
      </w:tblGrid>
      <w:tr w:rsidR="00F55051" w14:paraId="69425DBE" w14:textId="77777777" w:rsidTr="009B0BF8">
        <w:tc>
          <w:tcPr>
            <w:tcW w:w="1544" w:type="dxa"/>
            <w:vAlign w:val="center"/>
          </w:tcPr>
          <w:p w14:paraId="147E7B10" w14:textId="77777777" w:rsidR="00F55051" w:rsidRDefault="00F55051" w:rsidP="00251157">
            <w:pPr>
              <w:pStyle w:val="Bodycopy"/>
              <w:jc w:val="center"/>
            </w:pPr>
            <w:r>
              <w:rPr>
                <w:noProof/>
                <w:color w:val="2B579A"/>
                <w:shd w:val="clear" w:color="auto" w:fill="E6E6E6"/>
              </w:rPr>
              <w:drawing>
                <wp:inline distT="0" distB="0" distL="0" distR="0" wp14:anchorId="08A50167" wp14:editId="7620BE3B">
                  <wp:extent cx="649111" cy="571500"/>
                  <wp:effectExtent l="0" t="0" r="0" b="0"/>
                  <wp:docPr id="1322998126" name="Picture 1322998126" descr="P15C1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98126" name="Picture 1322998126" descr="P15C1T2#yI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111" cy="571500"/>
                          </a:xfrm>
                          <a:prstGeom prst="rect">
                            <a:avLst/>
                          </a:prstGeom>
                        </pic:spPr>
                      </pic:pic>
                    </a:graphicData>
                  </a:graphic>
                </wp:inline>
              </w:drawing>
            </w:r>
          </w:p>
        </w:tc>
        <w:tc>
          <w:tcPr>
            <w:tcW w:w="7466" w:type="dxa"/>
            <w:vAlign w:val="center"/>
          </w:tcPr>
          <w:p w14:paraId="5343C0A5" w14:textId="77777777" w:rsidR="00F55051" w:rsidRDefault="00F55051" w:rsidP="00251157">
            <w:pPr>
              <w:pStyle w:val="Bodycopy"/>
            </w:pPr>
            <w:r>
              <w:t>The UK General Data Protection Regulation (GDPR)</w:t>
            </w:r>
          </w:p>
        </w:tc>
      </w:tr>
      <w:tr w:rsidR="00F55051" w14:paraId="5A6AC979" w14:textId="77777777" w:rsidTr="009B0BF8">
        <w:tc>
          <w:tcPr>
            <w:tcW w:w="1544" w:type="dxa"/>
            <w:vAlign w:val="center"/>
          </w:tcPr>
          <w:p w14:paraId="32134021" w14:textId="77777777" w:rsidR="00F55051" w:rsidRDefault="00F55051" w:rsidP="00251157">
            <w:pPr>
              <w:pStyle w:val="Bodycopy"/>
              <w:jc w:val="center"/>
            </w:pPr>
            <w:r w:rsidRPr="00403339">
              <w:rPr>
                <w:noProof/>
                <w:color w:val="2B579A"/>
                <w:shd w:val="clear" w:color="auto" w:fill="E6E6E6"/>
                <w:lang w:val="en-US"/>
              </w:rPr>
              <w:drawing>
                <wp:inline distT="0" distB="0" distL="0" distR="0" wp14:anchorId="7DBB0EF8" wp14:editId="65DD4EB1">
                  <wp:extent cx="843280" cy="487611"/>
                  <wp:effectExtent l="0" t="0" r="0" b="0"/>
                  <wp:docPr id="1270233316" name="Picture 1270233316" descr="P18C3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33316" name="Picture 1270233316" descr="P18C3T2#yI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0816" cy="526662"/>
                          </a:xfrm>
                          <a:prstGeom prst="rect">
                            <a:avLst/>
                          </a:prstGeom>
                        </pic:spPr>
                      </pic:pic>
                    </a:graphicData>
                  </a:graphic>
                </wp:inline>
              </w:drawing>
            </w:r>
          </w:p>
        </w:tc>
        <w:tc>
          <w:tcPr>
            <w:tcW w:w="7466" w:type="dxa"/>
            <w:vAlign w:val="center"/>
          </w:tcPr>
          <w:p w14:paraId="2790005D" w14:textId="77777777" w:rsidR="00F55051" w:rsidRDefault="00F55051" w:rsidP="00251157">
            <w:pPr>
              <w:pStyle w:val="Bodycopy"/>
            </w:pPr>
            <w:r>
              <w:t>Data Protection Act 2018</w:t>
            </w:r>
          </w:p>
        </w:tc>
      </w:tr>
      <w:tr w:rsidR="00F55051" w14:paraId="300F8B52" w14:textId="77777777" w:rsidTr="009B0BF8">
        <w:tc>
          <w:tcPr>
            <w:tcW w:w="1544" w:type="dxa"/>
            <w:vAlign w:val="center"/>
          </w:tcPr>
          <w:p w14:paraId="4DC0110E" w14:textId="69A35D2E" w:rsidR="00F55051" w:rsidRDefault="00F55051" w:rsidP="00251157">
            <w:pPr>
              <w:pStyle w:val="Bodycopy"/>
              <w:jc w:val="center"/>
            </w:pPr>
          </w:p>
        </w:tc>
        <w:tc>
          <w:tcPr>
            <w:tcW w:w="7466" w:type="dxa"/>
            <w:vAlign w:val="center"/>
          </w:tcPr>
          <w:p w14:paraId="5C5B27B7" w14:textId="049F4FE7" w:rsidR="00F55051" w:rsidRDefault="00F55051" w:rsidP="00251157">
            <w:pPr>
              <w:pStyle w:val="Bodycopy"/>
            </w:pPr>
          </w:p>
        </w:tc>
      </w:tr>
      <w:tr w:rsidR="00F55051" w14:paraId="0E093891" w14:textId="77777777" w:rsidTr="009B0BF8">
        <w:tc>
          <w:tcPr>
            <w:tcW w:w="1544" w:type="dxa"/>
            <w:vAlign w:val="center"/>
          </w:tcPr>
          <w:p w14:paraId="5F609B95" w14:textId="6EC90212" w:rsidR="00F55051" w:rsidRDefault="005F6673" w:rsidP="00251157">
            <w:pPr>
              <w:pStyle w:val="Bodycopy"/>
              <w:jc w:val="center"/>
            </w:pPr>
            <w:r>
              <w:t xml:space="preserve"> </w:t>
            </w:r>
            <w:r>
              <w:rPr>
                <w:noProof/>
              </w:rPr>
              <w:drawing>
                <wp:inline distT="0" distB="0" distL="0" distR="0" wp14:anchorId="0F88B270" wp14:editId="3E874134">
                  <wp:extent cx="590550" cy="604100"/>
                  <wp:effectExtent l="0" t="0" r="0" b="5715"/>
                  <wp:docPr id="1243871809" name="Picture 1" descr="P24C7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71809" name="Picture 1" descr="P24C7T2#yI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075" cy="609752"/>
                          </a:xfrm>
                          <a:prstGeom prst="rect">
                            <a:avLst/>
                          </a:prstGeom>
                          <a:noFill/>
                          <a:ln>
                            <a:noFill/>
                          </a:ln>
                        </pic:spPr>
                      </pic:pic>
                    </a:graphicData>
                  </a:graphic>
                </wp:inline>
              </w:drawing>
            </w:r>
          </w:p>
        </w:tc>
        <w:tc>
          <w:tcPr>
            <w:tcW w:w="7466" w:type="dxa"/>
            <w:vAlign w:val="center"/>
          </w:tcPr>
          <w:p w14:paraId="183D9852" w14:textId="3A7FCD54" w:rsidR="00F55051" w:rsidRDefault="008426F9" w:rsidP="00251157">
            <w:pPr>
              <w:pStyle w:val="Bodycopy"/>
            </w:pPr>
            <w:r w:rsidRPr="008426F9">
              <w:t>ISO/IEC 27001</w:t>
            </w:r>
            <w:r w:rsidR="00F55051">
              <w:t xml:space="preserve"> – </w:t>
            </w:r>
            <w:r w:rsidR="00B6622C" w:rsidRPr="00B6622C">
              <w:t xml:space="preserve">Information security, </w:t>
            </w:r>
            <w:proofErr w:type="gramStart"/>
            <w:r w:rsidR="00B6622C" w:rsidRPr="00B6622C">
              <w:t>cybersecurity</w:t>
            </w:r>
            <w:proofErr w:type="gramEnd"/>
            <w:r w:rsidR="00B6622C" w:rsidRPr="00B6622C">
              <w:t xml:space="preserve"> and privacy protection</w:t>
            </w:r>
          </w:p>
        </w:tc>
      </w:tr>
      <w:tr w:rsidR="00F55051" w14:paraId="76222ED9" w14:textId="77777777" w:rsidTr="009B0BF8">
        <w:tc>
          <w:tcPr>
            <w:tcW w:w="1544" w:type="dxa"/>
            <w:vAlign w:val="center"/>
          </w:tcPr>
          <w:p w14:paraId="12CBBDB0" w14:textId="77777777" w:rsidR="00F55051" w:rsidRDefault="00F55051" w:rsidP="00251157">
            <w:pPr>
              <w:pStyle w:val="Bodycopy"/>
              <w:jc w:val="center"/>
            </w:pPr>
            <w:r>
              <w:rPr>
                <w:noProof/>
                <w:color w:val="2B579A"/>
                <w:shd w:val="clear" w:color="auto" w:fill="E6E6E6"/>
              </w:rPr>
              <w:drawing>
                <wp:inline distT="0" distB="0" distL="0" distR="0" wp14:anchorId="48F7E594" wp14:editId="5B509C41">
                  <wp:extent cx="715736" cy="421597"/>
                  <wp:effectExtent l="0" t="0" r="5715" b="0"/>
                  <wp:docPr id="1408220976" name="Picture 1408220976" descr="P27C9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20976" name="Picture 1408220976" descr="P27C9T2#yI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736" cy="421597"/>
                          </a:xfrm>
                          <a:prstGeom prst="rect">
                            <a:avLst/>
                          </a:prstGeom>
                        </pic:spPr>
                      </pic:pic>
                    </a:graphicData>
                  </a:graphic>
                </wp:inline>
              </w:drawing>
            </w:r>
          </w:p>
        </w:tc>
        <w:tc>
          <w:tcPr>
            <w:tcW w:w="7466" w:type="dxa"/>
            <w:vAlign w:val="center"/>
          </w:tcPr>
          <w:p w14:paraId="2D38C675" w14:textId="53F4D546" w:rsidR="00F55051" w:rsidRDefault="00F55051" w:rsidP="00251157">
            <w:pPr>
              <w:pStyle w:val="Bodycopy"/>
            </w:pPr>
            <w:r w:rsidRPr="00F056E2">
              <w:t xml:space="preserve">Information Commissioner Office Registration no | </w:t>
            </w:r>
            <w:r w:rsidR="002B2E10">
              <w:rPr>
                <w:rStyle w:val="ui-provider"/>
              </w:rPr>
              <w:t>ZA350478</w:t>
            </w:r>
          </w:p>
        </w:tc>
      </w:tr>
      <w:tr w:rsidR="00386AB9" w14:paraId="09E8628E" w14:textId="77777777" w:rsidTr="009B0BF8">
        <w:tc>
          <w:tcPr>
            <w:tcW w:w="9010" w:type="dxa"/>
            <w:gridSpan w:val="2"/>
            <w:vAlign w:val="center"/>
          </w:tcPr>
          <w:p w14:paraId="408778C8" w14:textId="77777777" w:rsidR="00816180" w:rsidRDefault="00816180" w:rsidP="00251157">
            <w:pPr>
              <w:pStyle w:val="Bodycopy"/>
              <w:rPr>
                <w:color w:val="002060"/>
                <w:sz w:val="24"/>
                <w:szCs w:val="24"/>
              </w:rPr>
            </w:pPr>
          </w:p>
          <w:p w14:paraId="08CBB4EB" w14:textId="39DF0FF1" w:rsidR="00816180" w:rsidRPr="00F056E2" w:rsidRDefault="00386AB9" w:rsidP="00251157">
            <w:pPr>
              <w:pStyle w:val="Bodycopy"/>
            </w:pPr>
            <w:r w:rsidRPr="00816180">
              <w:rPr>
                <w:color w:val="002060"/>
                <w:sz w:val="24"/>
                <w:szCs w:val="24"/>
              </w:rPr>
              <w:t>You can trust that your personal information will be treated with respect, and it will only be used for the purposes that we inform you about. It is not our aim to sell or promote anything. We conduct research using scientific methods and we commit, in obtaining your co-operation, not to mislead you about the nature of the research or how the findings will be used</w:t>
            </w:r>
            <w:r>
              <w:t>.</w:t>
            </w:r>
          </w:p>
        </w:tc>
      </w:tr>
    </w:tbl>
    <w:p w14:paraId="7AAE737E" w14:textId="6B49AC51" w:rsidR="00F55051" w:rsidRDefault="00F55051" w:rsidP="00C6175E">
      <w:pPr>
        <w:pStyle w:val="Heading2"/>
      </w:pPr>
      <w:r>
        <w:lastRenderedPageBreak/>
        <w:t>Purpose</w:t>
      </w:r>
    </w:p>
    <w:p w14:paraId="740794C8" w14:textId="4907371A" w:rsidR="00437D88" w:rsidRPr="00C6175E" w:rsidRDefault="00F55051" w:rsidP="00CA2D5D">
      <w:pPr>
        <w:pStyle w:val="Heading3NoNumber"/>
      </w:pPr>
      <w:r w:rsidRPr="00C6175E">
        <w:t>Background</w:t>
      </w:r>
    </w:p>
    <w:p w14:paraId="44056FC2" w14:textId="54E5246B" w:rsidR="005A2EC8" w:rsidRPr="005A2EC8" w:rsidRDefault="005A2EC8" w:rsidP="005A2EC8">
      <w:pPr>
        <w:pStyle w:val="Bodycopy"/>
      </w:pPr>
      <w:r w:rsidRPr="005A2EC8">
        <w:t xml:space="preserve">The government is developing a detailed </w:t>
      </w:r>
      <w:r w:rsidR="00A71F6D">
        <w:t>datab</w:t>
      </w:r>
      <w:r w:rsidR="00ED4F7D">
        <w:t>ase</w:t>
      </w:r>
      <w:r w:rsidR="00A71F6D" w:rsidRPr="005A2EC8">
        <w:t xml:space="preserve"> </w:t>
      </w:r>
      <w:r w:rsidRPr="005A2EC8">
        <w:t xml:space="preserve">of all the buildings in Great Britain. This will include all domestic buildings (houses and flats) and non-domestic buildings (offices, shops, warehouses, schools, hospitals, to name a few). The database will include information such as the size, age, </w:t>
      </w:r>
      <w:proofErr w:type="gramStart"/>
      <w:r w:rsidRPr="005A2EC8">
        <w:t>construction</w:t>
      </w:r>
      <w:proofErr w:type="gramEnd"/>
      <w:r w:rsidRPr="005A2EC8">
        <w:t xml:space="preserve"> and energy performance of each building. The completed database will be used for research into energy use and carbon emissions to inform government strategy and policy to help:  </w:t>
      </w:r>
    </w:p>
    <w:p w14:paraId="1F9D48C2" w14:textId="77777777" w:rsidR="005A2EC8" w:rsidRPr="005A2EC8" w:rsidRDefault="005A2EC8" w:rsidP="00037E68">
      <w:pPr>
        <w:pStyle w:val="bulletlist"/>
        <w:numPr>
          <w:ilvl w:val="0"/>
          <w:numId w:val="28"/>
        </w:numPr>
      </w:pPr>
      <w:r w:rsidRPr="005A2EC8">
        <w:t>Improve energy efficiency to reduce energy costs</w:t>
      </w:r>
    </w:p>
    <w:p w14:paraId="6FFD07CD" w14:textId="77777777" w:rsidR="005A2EC8" w:rsidRPr="005A2EC8" w:rsidRDefault="005A2EC8" w:rsidP="00037E68">
      <w:pPr>
        <w:pStyle w:val="bulletlist"/>
        <w:numPr>
          <w:ilvl w:val="0"/>
          <w:numId w:val="28"/>
        </w:numPr>
      </w:pPr>
      <w:r w:rsidRPr="005A2EC8">
        <w:t>Examine practical approaches to low carbon retrofitting</w:t>
      </w:r>
    </w:p>
    <w:p w14:paraId="59212EB2" w14:textId="77777777" w:rsidR="005A2EC8" w:rsidRPr="005A2EC8" w:rsidRDefault="005A2EC8" w:rsidP="00037E68">
      <w:pPr>
        <w:pStyle w:val="bulletlist"/>
        <w:numPr>
          <w:ilvl w:val="0"/>
          <w:numId w:val="28"/>
        </w:numPr>
      </w:pPr>
      <w:r w:rsidRPr="005A2EC8">
        <w:t>Investigate the potential for integrating low carbon and renewable energy technologies</w:t>
      </w:r>
    </w:p>
    <w:p w14:paraId="212FCBED" w14:textId="53ADCA02" w:rsidR="00833D12" w:rsidRPr="0021645B" w:rsidRDefault="005A2EC8" w:rsidP="005A2EC8">
      <w:pPr>
        <w:pStyle w:val="Bodycopy"/>
      </w:pPr>
      <w:r w:rsidRPr="005A2EC8">
        <w:t xml:space="preserve">For the database to be effective, it will need to accurately represent the physical form of each building and what energy equipment is used in it, as well as faithfully reflect the way different types of buildings are used to provide work, education, healthcare, </w:t>
      </w:r>
      <w:proofErr w:type="gramStart"/>
      <w:r w:rsidRPr="005A2EC8">
        <w:t>entertainment</w:t>
      </w:r>
      <w:proofErr w:type="gramEnd"/>
      <w:r w:rsidRPr="005A2EC8">
        <w:t xml:space="preserve"> and many other activities.</w:t>
      </w:r>
      <w:r w:rsidR="00A35F6A">
        <w:t xml:space="preserve"> To this end, </w:t>
      </w:r>
      <w:r w:rsidR="00A35F6A" w:rsidRPr="000B38F8">
        <w:rPr>
          <w:b/>
          <w:bCs/>
        </w:rPr>
        <w:t>The Department of Energy Security and Net Zero (The Department)</w:t>
      </w:r>
      <w:r w:rsidR="00A35F6A">
        <w:t xml:space="preserve"> </w:t>
      </w:r>
      <w:r w:rsidR="00AE4884">
        <w:t xml:space="preserve">has commissioned </w:t>
      </w:r>
      <w:r w:rsidR="00811205">
        <w:t xml:space="preserve">a consortium led by </w:t>
      </w:r>
      <w:r w:rsidR="00811205" w:rsidRPr="00884403">
        <w:rPr>
          <w:b/>
          <w:bCs/>
        </w:rPr>
        <w:t xml:space="preserve">University College London Consultants (UCLC) </w:t>
      </w:r>
      <w:r w:rsidR="00811205">
        <w:t>and includ</w:t>
      </w:r>
      <w:r w:rsidR="00884403">
        <w:t xml:space="preserve">ing </w:t>
      </w:r>
      <w:r w:rsidR="00884403" w:rsidRPr="00884403">
        <w:rPr>
          <w:b/>
          <w:bCs/>
        </w:rPr>
        <w:t>Winning Moves</w:t>
      </w:r>
      <w:r w:rsidR="00884403">
        <w:t xml:space="preserve"> and </w:t>
      </w:r>
      <w:r w:rsidR="00884403" w:rsidRPr="00884403">
        <w:rPr>
          <w:b/>
          <w:bCs/>
        </w:rPr>
        <w:t>Verco</w:t>
      </w:r>
      <w:r w:rsidR="00884403">
        <w:t xml:space="preserve"> </w:t>
      </w:r>
      <w:r w:rsidR="00427632">
        <w:t xml:space="preserve">to </w:t>
      </w:r>
      <w:r w:rsidR="0082507E" w:rsidRPr="0082507E">
        <w:t xml:space="preserve">gather existing data on the building stock in </w:t>
      </w:r>
      <w:r w:rsidR="00CC4F37">
        <w:t>Great Britain</w:t>
      </w:r>
      <w:r w:rsidR="0082507E" w:rsidRPr="0082507E">
        <w:t xml:space="preserve"> and to supplement it with information from a sample of buildings in each of the of non-domestic buildings </w:t>
      </w:r>
      <w:r w:rsidR="00815CDE">
        <w:t xml:space="preserve">assets classes </w:t>
      </w:r>
      <w:r w:rsidR="0082507E" w:rsidRPr="0082507E">
        <w:t xml:space="preserve">(data on housing is already collected through regular national surveys). </w:t>
      </w:r>
      <w:r w:rsidR="0035621C">
        <w:t xml:space="preserve">This will be achieved by a </w:t>
      </w:r>
      <w:r w:rsidR="00AA28FD" w:rsidRPr="00483E23">
        <w:rPr>
          <w:u w:val="single"/>
        </w:rPr>
        <w:t>large-scale</w:t>
      </w:r>
      <w:r w:rsidR="0035621C" w:rsidRPr="00483E23">
        <w:rPr>
          <w:u w:val="single"/>
        </w:rPr>
        <w:t xml:space="preserve"> </w:t>
      </w:r>
      <w:r w:rsidR="00D75DF3" w:rsidRPr="00483E23">
        <w:rPr>
          <w:u w:val="single"/>
        </w:rPr>
        <w:t>business survey</w:t>
      </w:r>
      <w:r w:rsidR="00D75DF3">
        <w:t xml:space="preserve"> as well as undertaking some </w:t>
      </w:r>
      <w:r w:rsidR="00D75DF3" w:rsidRPr="00483E23">
        <w:rPr>
          <w:u w:val="single"/>
        </w:rPr>
        <w:t>in-person building audits</w:t>
      </w:r>
      <w:r w:rsidR="00D75DF3">
        <w:t xml:space="preserve">. </w:t>
      </w:r>
      <w:r w:rsidR="006E6FB5" w:rsidRPr="00234850">
        <w:rPr>
          <w:b/>
          <w:bCs/>
        </w:rPr>
        <w:t>Sustainable Construction Services</w:t>
      </w:r>
      <w:r w:rsidR="006E6FB5">
        <w:t xml:space="preserve"> </w:t>
      </w:r>
      <w:r w:rsidR="00FE5C7B" w:rsidRPr="00FE5C7B">
        <w:rPr>
          <w:b/>
          <w:bCs/>
        </w:rPr>
        <w:t>(SCS)</w:t>
      </w:r>
      <w:r w:rsidR="00FE5C7B">
        <w:t xml:space="preserve"> </w:t>
      </w:r>
      <w:r w:rsidR="006E6FB5">
        <w:t xml:space="preserve">and </w:t>
      </w:r>
      <w:r w:rsidR="0021645B">
        <w:rPr>
          <w:b/>
          <w:bCs/>
        </w:rPr>
        <w:t>Carbon Futures</w:t>
      </w:r>
      <w:r w:rsidR="0021645B">
        <w:t xml:space="preserve"> will also be supporting Verco in undertaking the audits</w:t>
      </w:r>
      <w:r w:rsidR="00ED4F7D">
        <w:t xml:space="preserve"> and are covered by this PN</w:t>
      </w:r>
      <w:r w:rsidR="0021645B">
        <w:t>.</w:t>
      </w:r>
    </w:p>
    <w:p w14:paraId="283A9330" w14:textId="77777777" w:rsidR="00F55051" w:rsidRDefault="00F55051" w:rsidP="00CA2D5D">
      <w:pPr>
        <w:pStyle w:val="Heading3NoNumber"/>
      </w:pPr>
      <w:r w:rsidRPr="00C6175E">
        <w:t xml:space="preserve">Data controller and data processors </w:t>
      </w:r>
    </w:p>
    <w:p w14:paraId="0B97E409" w14:textId="77777777" w:rsidR="006C3D9F" w:rsidRPr="00772F2F" w:rsidRDefault="006C3D9F" w:rsidP="006C3D9F">
      <w:pPr>
        <w:pStyle w:val="NormalWeb"/>
        <w:spacing w:before="0" w:beforeAutospacing="0" w:after="240" w:afterAutospacing="0"/>
        <w:rPr>
          <w:rFonts w:ascii="PT Sans" w:eastAsiaTheme="minorHAnsi" w:hAnsi="PT Sans" w:cstheme="minorBidi"/>
          <w:sz w:val="19"/>
          <w:szCs w:val="22"/>
          <w:lang w:eastAsia="en-US"/>
        </w:rPr>
      </w:pPr>
      <w:r w:rsidRPr="00772F2F">
        <w:rPr>
          <w:rFonts w:ascii="PT Sans" w:eastAsiaTheme="minorHAnsi" w:hAnsi="PT Sans" w:cstheme="minorBidi"/>
          <w:sz w:val="19"/>
          <w:szCs w:val="22"/>
          <w:lang w:eastAsia="en-US"/>
        </w:rPr>
        <w:t>‘</w:t>
      </w:r>
      <w:r w:rsidRPr="00CE1036">
        <w:rPr>
          <w:rFonts w:ascii="PT Sans" w:eastAsiaTheme="minorHAnsi" w:hAnsi="PT Sans" w:cstheme="minorBidi"/>
          <w:b/>
          <w:bCs/>
          <w:sz w:val="19"/>
          <w:szCs w:val="22"/>
          <w:lang w:eastAsia="en-US"/>
        </w:rPr>
        <w:t>controller’</w:t>
      </w:r>
      <w:r w:rsidRPr="00772F2F">
        <w:rPr>
          <w:rFonts w:ascii="PT Sans" w:eastAsiaTheme="minorHAnsi" w:hAnsi="PT Sans" w:cstheme="minorBidi"/>
          <w:sz w:val="19"/>
          <w:szCs w:val="22"/>
          <w:lang w:eastAsia="en-US"/>
        </w:rPr>
        <w:t xml:space="preserve"> means the natural or legal person, public authority, </w:t>
      </w:r>
      <w:proofErr w:type="gramStart"/>
      <w:r w:rsidRPr="00772F2F">
        <w:rPr>
          <w:rFonts w:ascii="PT Sans" w:eastAsiaTheme="minorHAnsi" w:hAnsi="PT Sans" w:cstheme="minorBidi"/>
          <w:sz w:val="19"/>
          <w:szCs w:val="22"/>
          <w:lang w:eastAsia="en-US"/>
        </w:rPr>
        <w:t>agency</w:t>
      </w:r>
      <w:proofErr w:type="gramEnd"/>
      <w:r w:rsidRPr="00772F2F">
        <w:rPr>
          <w:rFonts w:ascii="PT Sans" w:eastAsiaTheme="minorHAnsi" w:hAnsi="PT Sans" w:cstheme="minorBidi"/>
          <w:sz w:val="19"/>
          <w:szCs w:val="22"/>
          <w:lang w:eastAsia="en-US"/>
        </w:rPr>
        <w:t xml:space="preserve"> or other body which, alone or jointly with others, determines </w:t>
      </w:r>
      <w:bookmarkStart w:id="0" w:name="_Hlk157686799"/>
      <w:r w:rsidRPr="00772F2F">
        <w:rPr>
          <w:rFonts w:ascii="PT Sans" w:eastAsiaTheme="minorHAnsi" w:hAnsi="PT Sans" w:cstheme="minorBidi"/>
          <w:sz w:val="19"/>
          <w:szCs w:val="22"/>
          <w:lang w:eastAsia="en-US"/>
        </w:rPr>
        <w:t>the purposes and means of the processing of personal data</w:t>
      </w:r>
      <w:bookmarkEnd w:id="0"/>
      <w:r w:rsidRPr="00772F2F">
        <w:rPr>
          <w:rFonts w:ascii="PT Sans" w:eastAsiaTheme="minorHAnsi" w:hAnsi="PT Sans" w:cstheme="minorBidi"/>
          <w:sz w:val="19"/>
          <w:szCs w:val="22"/>
          <w:lang w:eastAsia="en-US"/>
        </w:rPr>
        <w:t>.</w:t>
      </w:r>
    </w:p>
    <w:p w14:paraId="5D13F679" w14:textId="77777777" w:rsidR="006C3D9F" w:rsidRPr="00772F2F" w:rsidRDefault="006C3D9F" w:rsidP="006C3D9F">
      <w:pPr>
        <w:pStyle w:val="NormalWeb"/>
        <w:spacing w:before="0" w:beforeAutospacing="0" w:after="240" w:afterAutospacing="0"/>
        <w:rPr>
          <w:rFonts w:ascii="PT Sans" w:eastAsiaTheme="minorHAnsi" w:hAnsi="PT Sans" w:cstheme="minorBidi"/>
          <w:sz w:val="19"/>
          <w:szCs w:val="22"/>
          <w:lang w:eastAsia="en-US"/>
        </w:rPr>
      </w:pPr>
      <w:r w:rsidRPr="00772F2F">
        <w:rPr>
          <w:rFonts w:ascii="PT Sans" w:eastAsiaTheme="minorHAnsi" w:hAnsi="PT Sans" w:cstheme="minorBidi"/>
          <w:sz w:val="19"/>
          <w:szCs w:val="22"/>
          <w:lang w:eastAsia="en-US"/>
        </w:rPr>
        <w:t>‘</w:t>
      </w:r>
      <w:r w:rsidRPr="00CE1036">
        <w:rPr>
          <w:rFonts w:ascii="PT Sans" w:eastAsiaTheme="minorHAnsi" w:hAnsi="PT Sans" w:cstheme="minorBidi"/>
          <w:b/>
          <w:bCs/>
          <w:sz w:val="19"/>
          <w:szCs w:val="22"/>
          <w:lang w:eastAsia="en-US"/>
        </w:rPr>
        <w:t>processor’</w:t>
      </w:r>
      <w:r w:rsidRPr="00772F2F">
        <w:rPr>
          <w:rFonts w:ascii="PT Sans" w:eastAsiaTheme="minorHAnsi" w:hAnsi="PT Sans" w:cstheme="minorBidi"/>
          <w:sz w:val="19"/>
          <w:szCs w:val="22"/>
          <w:lang w:eastAsia="en-US"/>
        </w:rPr>
        <w:t xml:space="preserve"> means a natural or legal person, public authority, </w:t>
      </w:r>
      <w:proofErr w:type="gramStart"/>
      <w:r w:rsidRPr="00772F2F">
        <w:rPr>
          <w:rFonts w:ascii="PT Sans" w:eastAsiaTheme="minorHAnsi" w:hAnsi="PT Sans" w:cstheme="minorBidi"/>
          <w:sz w:val="19"/>
          <w:szCs w:val="22"/>
          <w:lang w:eastAsia="en-US"/>
        </w:rPr>
        <w:t>agency</w:t>
      </w:r>
      <w:proofErr w:type="gramEnd"/>
      <w:r w:rsidRPr="00772F2F">
        <w:rPr>
          <w:rFonts w:ascii="PT Sans" w:eastAsiaTheme="minorHAnsi" w:hAnsi="PT Sans" w:cstheme="minorBidi"/>
          <w:sz w:val="19"/>
          <w:szCs w:val="22"/>
          <w:lang w:eastAsia="en-US"/>
        </w:rPr>
        <w:t xml:space="preserve"> or other body which processes personal data on behalf of the controller.</w:t>
      </w:r>
    </w:p>
    <w:p w14:paraId="69A60092" w14:textId="45733F67" w:rsidR="00F55051" w:rsidRDefault="00772F2F" w:rsidP="00F55051">
      <w:pPr>
        <w:pStyle w:val="NoSpacing"/>
        <w:rPr>
          <w:rStyle w:val="BookTitle"/>
          <w:color w:val="auto"/>
          <w:spacing w:val="0"/>
          <w:sz w:val="20"/>
          <w:szCs w:val="20"/>
        </w:rPr>
      </w:pPr>
      <w:r>
        <w:rPr>
          <w:rStyle w:val="BookTitle"/>
          <w:color w:val="auto"/>
          <w:spacing w:val="0"/>
          <w:sz w:val="20"/>
          <w:szCs w:val="20"/>
        </w:rPr>
        <w:t>The Department</w:t>
      </w:r>
      <w:r w:rsidR="00F55051">
        <w:rPr>
          <w:rStyle w:val="BookTitle"/>
          <w:color w:val="auto"/>
          <w:spacing w:val="0"/>
          <w:sz w:val="20"/>
          <w:szCs w:val="20"/>
        </w:rPr>
        <w:t xml:space="preserve"> is the data controller</w:t>
      </w:r>
      <w:r>
        <w:rPr>
          <w:rStyle w:val="BookTitle"/>
          <w:color w:val="auto"/>
          <w:spacing w:val="0"/>
          <w:sz w:val="20"/>
          <w:szCs w:val="20"/>
        </w:rPr>
        <w:t xml:space="preserve"> for the National Buildings Database project</w:t>
      </w:r>
    </w:p>
    <w:p w14:paraId="2070CD9D" w14:textId="664821E7" w:rsidR="00F55051" w:rsidRDefault="003C325E" w:rsidP="00F55051">
      <w:pPr>
        <w:pStyle w:val="NoSpacing"/>
        <w:rPr>
          <w:rStyle w:val="BookTitle"/>
          <w:color w:val="auto"/>
          <w:spacing w:val="0"/>
          <w:sz w:val="20"/>
          <w:szCs w:val="22"/>
        </w:rPr>
      </w:pPr>
      <w:r>
        <w:rPr>
          <w:rStyle w:val="BookTitle"/>
          <w:color w:val="auto"/>
          <w:spacing w:val="0"/>
          <w:sz w:val="20"/>
          <w:szCs w:val="22"/>
        </w:rPr>
        <w:t xml:space="preserve">Verco, </w:t>
      </w:r>
      <w:r w:rsidR="00F55051">
        <w:rPr>
          <w:rStyle w:val="BookTitle"/>
          <w:color w:val="auto"/>
          <w:spacing w:val="0"/>
          <w:sz w:val="20"/>
          <w:szCs w:val="22"/>
        </w:rPr>
        <w:t>Winning Moves</w:t>
      </w:r>
      <w:r w:rsidR="00C73CB1">
        <w:rPr>
          <w:rStyle w:val="BookTitle"/>
          <w:color w:val="auto"/>
          <w:spacing w:val="0"/>
          <w:sz w:val="20"/>
          <w:szCs w:val="22"/>
        </w:rPr>
        <w:t xml:space="preserve"> and UCL are</w:t>
      </w:r>
      <w:r w:rsidR="00E349A1">
        <w:rPr>
          <w:rStyle w:val="BookTitle"/>
          <w:color w:val="auto"/>
          <w:spacing w:val="0"/>
          <w:sz w:val="20"/>
          <w:szCs w:val="22"/>
        </w:rPr>
        <w:t xml:space="preserve"> </w:t>
      </w:r>
      <w:r w:rsidR="00F55051">
        <w:rPr>
          <w:rStyle w:val="BookTitle"/>
          <w:color w:val="auto"/>
          <w:spacing w:val="0"/>
          <w:sz w:val="20"/>
          <w:szCs w:val="22"/>
        </w:rPr>
        <w:t>data processor</w:t>
      </w:r>
      <w:r w:rsidR="00E349A1">
        <w:rPr>
          <w:rStyle w:val="BookTitle"/>
          <w:color w:val="auto"/>
          <w:spacing w:val="0"/>
          <w:sz w:val="20"/>
          <w:szCs w:val="22"/>
        </w:rPr>
        <w:t>s</w:t>
      </w:r>
    </w:p>
    <w:p w14:paraId="55F6DE5F" w14:textId="65BEB99C" w:rsidR="0021645B" w:rsidRDefault="00E5256E" w:rsidP="00F55051">
      <w:pPr>
        <w:pStyle w:val="NoSpacing"/>
        <w:rPr>
          <w:rStyle w:val="BookTitle"/>
          <w:color w:val="auto"/>
          <w:spacing w:val="0"/>
          <w:sz w:val="20"/>
          <w:szCs w:val="22"/>
        </w:rPr>
      </w:pPr>
      <w:r w:rsidRPr="7EE183FA">
        <w:rPr>
          <w:rStyle w:val="BookTitle"/>
          <w:color w:val="auto"/>
          <w:sz w:val="20"/>
          <w:szCs w:val="20"/>
        </w:rPr>
        <w:t>Sustainable Construction Services and Carbon Futures are also data processors</w:t>
      </w:r>
    </w:p>
    <w:p w14:paraId="0BF1CD34" w14:textId="77777777" w:rsidR="00F55051" w:rsidRPr="00C6175E" w:rsidRDefault="00F55051" w:rsidP="00CA2D5D">
      <w:pPr>
        <w:pStyle w:val="Heading3NoNumber"/>
        <w:rPr>
          <w:rStyle w:val="BookTitle"/>
          <w:color w:val="002060"/>
          <w:spacing w:val="0"/>
          <w:sz w:val="20"/>
          <w:szCs w:val="24"/>
        </w:rPr>
      </w:pPr>
      <w:r w:rsidRPr="00C6175E">
        <w:rPr>
          <w:rStyle w:val="BookTitle"/>
          <w:color w:val="002060"/>
          <w:spacing w:val="0"/>
          <w:sz w:val="19"/>
          <w:szCs w:val="24"/>
        </w:rPr>
        <w:t>Type of data that will be processed</w:t>
      </w:r>
    </w:p>
    <w:p w14:paraId="553FB9A3" w14:textId="6D730DC0" w:rsidR="00F55051" w:rsidRDefault="00F55051" w:rsidP="00F55051">
      <w:pPr>
        <w:pStyle w:val="Bodycopy"/>
      </w:pPr>
      <w:r>
        <w:t>For this</w:t>
      </w:r>
      <w:r w:rsidR="001F21BF">
        <w:t xml:space="preserve"> stage of the</w:t>
      </w:r>
      <w:r>
        <w:t xml:space="preserve"> project, we will process the following types of personal data</w:t>
      </w:r>
      <w:r w:rsidR="005C173E">
        <w:t xml:space="preserve"> and other</w:t>
      </w:r>
      <w:r w:rsidR="001F21BF">
        <w:t>:</w:t>
      </w:r>
    </w:p>
    <w:p w14:paraId="12FD5B5B" w14:textId="62B5370F" w:rsidR="009F10CC" w:rsidRDefault="00F55051" w:rsidP="009F10CC">
      <w:pPr>
        <w:pStyle w:val="NoSpacing"/>
        <w:numPr>
          <w:ilvl w:val="0"/>
          <w:numId w:val="6"/>
        </w:numPr>
      </w:pPr>
      <w:r w:rsidRPr="001F21BF">
        <w:rPr>
          <w:i/>
          <w:iCs/>
        </w:rPr>
        <w:t>Simple data</w:t>
      </w:r>
      <w:r>
        <w:t xml:space="preserve"> </w:t>
      </w:r>
      <w:r w:rsidRPr="001F21BF">
        <w:t xml:space="preserve">including your name, </w:t>
      </w:r>
      <w:r w:rsidR="00300B17">
        <w:t xml:space="preserve">business </w:t>
      </w:r>
      <w:r w:rsidRPr="001F21BF">
        <w:t xml:space="preserve">email address, organisation name, </w:t>
      </w:r>
      <w:r w:rsidR="000E1742">
        <w:t xml:space="preserve">organisation address, </w:t>
      </w:r>
      <w:r w:rsidR="00300B17">
        <w:t xml:space="preserve">business </w:t>
      </w:r>
      <w:r w:rsidRPr="001F21BF">
        <w:t>telephone number</w:t>
      </w:r>
      <w:r w:rsidR="00935F6E">
        <w:t xml:space="preserve">, </w:t>
      </w:r>
      <w:r w:rsidR="00E20B68">
        <w:t>role in the business</w:t>
      </w:r>
      <w:r w:rsidR="001D5282">
        <w:t xml:space="preserve">. </w:t>
      </w:r>
      <w:r w:rsidRPr="001F21BF">
        <w:t xml:space="preserve"> </w:t>
      </w:r>
    </w:p>
    <w:p w14:paraId="35F7D6B5" w14:textId="40F6FD53" w:rsidR="00021E19" w:rsidRDefault="00F55051" w:rsidP="009F10CC">
      <w:pPr>
        <w:pStyle w:val="NoSpacing"/>
        <w:numPr>
          <w:ilvl w:val="0"/>
          <w:numId w:val="6"/>
        </w:numPr>
      </w:pPr>
      <w:r w:rsidRPr="009F10CC">
        <w:rPr>
          <w:i/>
          <w:iCs/>
        </w:rPr>
        <w:t>Behavioural data</w:t>
      </w:r>
      <w:r>
        <w:t xml:space="preserve"> </w:t>
      </w:r>
      <w:r w:rsidRPr="00021E19">
        <w:t xml:space="preserve">including </w:t>
      </w:r>
      <w:r w:rsidR="000A7776">
        <w:t xml:space="preserve">details about your building, </w:t>
      </w:r>
      <w:r w:rsidR="009571C9">
        <w:t>such as</w:t>
      </w:r>
      <w:r w:rsidR="006C6CB0">
        <w:t xml:space="preserve"> how you use your building</w:t>
      </w:r>
      <w:r w:rsidR="00457155">
        <w:t xml:space="preserve"> and</w:t>
      </w:r>
      <w:r w:rsidR="00B05FF2">
        <w:t xml:space="preserve"> your</w:t>
      </w:r>
      <w:r w:rsidR="000D2701">
        <w:t xml:space="preserve"> energy </w:t>
      </w:r>
      <w:r w:rsidR="00B05FF2">
        <w:t>management practices</w:t>
      </w:r>
      <w:r w:rsidR="001D5282">
        <w:t xml:space="preserve">. </w:t>
      </w:r>
    </w:p>
    <w:p w14:paraId="462A6F5A" w14:textId="495DD65C" w:rsidR="00E349A1" w:rsidRDefault="00E349A1" w:rsidP="009F10CC">
      <w:pPr>
        <w:pStyle w:val="NoSpacing"/>
        <w:numPr>
          <w:ilvl w:val="0"/>
          <w:numId w:val="6"/>
        </w:numPr>
      </w:pPr>
      <w:r w:rsidRPr="7EE183FA">
        <w:rPr>
          <w:i/>
          <w:iCs/>
        </w:rPr>
        <w:t xml:space="preserve">Building data </w:t>
      </w:r>
      <w:r>
        <w:t>including</w:t>
      </w:r>
      <w:r w:rsidR="00F70653">
        <w:t xml:space="preserve"> energy consumption data, site plans, </w:t>
      </w:r>
      <w:r w:rsidR="00E54F82">
        <w:t xml:space="preserve">and </w:t>
      </w:r>
      <w:r w:rsidR="00F70653">
        <w:t>information on heating and cooling plant</w:t>
      </w:r>
      <w:r w:rsidR="00E54F82">
        <w:t>.</w:t>
      </w:r>
    </w:p>
    <w:p w14:paraId="70FC8AD9" w14:textId="1577EB02" w:rsidR="3400E28C" w:rsidRDefault="00AF7021" w:rsidP="001A67A6">
      <w:pPr>
        <w:pStyle w:val="Bodycopy"/>
      </w:pPr>
      <w:r>
        <w:t>We</w:t>
      </w:r>
      <w:r w:rsidR="00021E19">
        <w:t xml:space="preserve"> might also ask</w:t>
      </w:r>
      <w:r>
        <w:t xml:space="preserve"> you</w:t>
      </w:r>
      <w:r w:rsidR="00021E19">
        <w:t xml:space="preserve"> to </w:t>
      </w:r>
      <w:r>
        <w:t xml:space="preserve">recommend or </w:t>
      </w:r>
      <w:r w:rsidR="00021E19">
        <w:t xml:space="preserve">share details of </w:t>
      </w:r>
      <w:r>
        <w:t>individuals</w:t>
      </w:r>
      <w:r w:rsidR="00FB4D94">
        <w:t>,</w:t>
      </w:r>
      <w:r w:rsidR="004414D0">
        <w:t xml:space="preserve"> or </w:t>
      </w:r>
      <w:r w:rsidR="00021E19">
        <w:t xml:space="preserve">organisations </w:t>
      </w:r>
      <w:r>
        <w:t xml:space="preserve">who we can contact about this research. </w:t>
      </w:r>
      <w:r w:rsidR="00765DCC">
        <w:t xml:space="preserve">This will be entirely optional. </w:t>
      </w:r>
    </w:p>
    <w:p w14:paraId="0F37DAD8" w14:textId="5A854456" w:rsidR="00C0699C" w:rsidRPr="00552F5A" w:rsidRDefault="00C0699C" w:rsidP="001A67A6">
      <w:pPr>
        <w:pStyle w:val="Bodycopy"/>
        <w:rPr>
          <w:i/>
          <w:iCs/>
        </w:rPr>
      </w:pPr>
      <w:r w:rsidRPr="00552F5A">
        <w:rPr>
          <w:i/>
          <w:iCs/>
        </w:rPr>
        <w:t xml:space="preserve">Note: </w:t>
      </w:r>
      <w:r w:rsidR="00633563" w:rsidRPr="00552F5A">
        <w:rPr>
          <w:i/>
          <w:iCs/>
        </w:rPr>
        <w:t>Although the Department is responsible for determining the purposes and means of the processing of personal data</w:t>
      </w:r>
      <w:r w:rsidR="00855984" w:rsidRPr="00552F5A">
        <w:rPr>
          <w:i/>
          <w:iCs/>
        </w:rPr>
        <w:t xml:space="preserve">, none of the personal, </w:t>
      </w:r>
      <w:proofErr w:type="gramStart"/>
      <w:r w:rsidR="00855984" w:rsidRPr="00552F5A">
        <w:rPr>
          <w:i/>
          <w:iCs/>
        </w:rPr>
        <w:t>behavioural</w:t>
      </w:r>
      <w:proofErr w:type="gramEnd"/>
      <w:r w:rsidR="00855984" w:rsidRPr="00552F5A">
        <w:rPr>
          <w:i/>
          <w:iCs/>
        </w:rPr>
        <w:t xml:space="preserve"> or </w:t>
      </w:r>
      <w:r w:rsidR="00615335" w:rsidRPr="00552F5A">
        <w:rPr>
          <w:i/>
          <w:iCs/>
        </w:rPr>
        <w:t>building data gathered in the audit will be provided to the Department</w:t>
      </w:r>
      <w:r w:rsidR="004D29F8" w:rsidRPr="00552F5A">
        <w:rPr>
          <w:i/>
          <w:iCs/>
        </w:rPr>
        <w:t>.</w:t>
      </w:r>
    </w:p>
    <w:p w14:paraId="422FDB64" w14:textId="77777777" w:rsidR="00F55051" w:rsidRPr="00C6175E" w:rsidRDefault="00F55051" w:rsidP="00CA2D5D">
      <w:pPr>
        <w:pStyle w:val="Heading3NoNumber"/>
      </w:pPr>
      <w:r w:rsidRPr="00C6175E">
        <w:t>How we get the personal data we process</w:t>
      </w:r>
    </w:p>
    <w:p w14:paraId="41006FA8" w14:textId="39FFCF37" w:rsidR="00F55051" w:rsidRDefault="00765DCC" w:rsidP="00F55051">
      <w:pPr>
        <w:pStyle w:val="Bodycopy"/>
      </w:pPr>
      <w:r>
        <w:t>Y</w:t>
      </w:r>
      <w:r w:rsidR="00F55051">
        <w:t xml:space="preserve">our personal </w:t>
      </w:r>
      <w:r w:rsidR="006C2AA0">
        <w:t xml:space="preserve">contact </w:t>
      </w:r>
      <w:r w:rsidR="00F55051">
        <w:t xml:space="preserve">information </w:t>
      </w:r>
      <w:r w:rsidR="00AE41F4">
        <w:t xml:space="preserve">may have been obtained through one of the </w:t>
      </w:r>
      <w:r w:rsidR="00F55051">
        <w:t>following ways</w:t>
      </w:r>
      <w:r>
        <w:t>:</w:t>
      </w:r>
    </w:p>
    <w:p w14:paraId="5DF5ED2A" w14:textId="64D7BF71" w:rsidR="00686570" w:rsidRDefault="00D40758" w:rsidP="00686570">
      <w:pPr>
        <w:pStyle w:val="NoSpacing"/>
        <w:numPr>
          <w:ilvl w:val="0"/>
          <w:numId w:val="20"/>
        </w:numPr>
      </w:pPr>
      <w:r>
        <w:t>S</w:t>
      </w:r>
      <w:r w:rsidR="00686570">
        <w:t xml:space="preserve">ubmitting an enquiry through the microsite </w:t>
      </w:r>
      <w:hyperlink r:id="rId15">
        <w:r w:rsidR="00686570" w:rsidRPr="7EE183FA">
          <w:rPr>
            <w:rStyle w:val="Hyperlink"/>
          </w:rPr>
          <w:t>www.nationalbuildingsdatabase.org</w:t>
        </w:r>
      </w:hyperlink>
      <w:r w:rsidR="00686570">
        <w:t xml:space="preserve"> and providing your contact details for us to respond to you</w:t>
      </w:r>
      <w:r w:rsidR="003E30BD">
        <w:t xml:space="preserve">. </w:t>
      </w:r>
    </w:p>
    <w:p w14:paraId="19FE7878" w14:textId="08072C76" w:rsidR="003E30BD" w:rsidRDefault="00DD6F81" w:rsidP="00686570">
      <w:pPr>
        <w:pStyle w:val="NoSpacing"/>
        <w:numPr>
          <w:ilvl w:val="0"/>
          <w:numId w:val="20"/>
        </w:numPr>
      </w:pPr>
      <w:r>
        <w:lastRenderedPageBreak/>
        <w:t xml:space="preserve">Provided by </w:t>
      </w:r>
      <w:r w:rsidR="00FE79F7">
        <w:t>your colleague</w:t>
      </w:r>
      <w:r w:rsidR="00DC459C">
        <w:t>(</w:t>
      </w:r>
      <w:r w:rsidR="00FE79F7">
        <w:t>s</w:t>
      </w:r>
      <w:r w:rsidR="00DC459C">
        <w:t>)</w:t>
      </w:r>
      <w:r w:rsidR="00FE79F7">
        <w:t xml:space="preserve"> / others in your organisation as an appropriate person to invite to participate in the research. </w:t>
      </w:r>
    </w:p>
    <w:p w14:paraId="0038E812" w14:textId="2EFD6229" w:rsidR="00AE41F4" w:rsidRDefault="0020706A" w:rsidP="00686570">
      <w:pPr>
        <w:pStyle w:val="NoSpacing"/>
      </w:pPr>
      <w:r>
        <w:t xml:space="preserve">Being known contacts of </w:t>
      </w:r>
      <w:r w:rsidR="003E30BD">
        <w:t xml:space="preserve">consortium members or sector representatives engaged in the </w:t>
      </w:r>
      <w:r w:rsidR="006737D4">
        <w:t>stakeholder workshops</w:t>
      </w:r>
      <w:r w:rsidR="003E30BD">
        <w:t xml:space="preserve">. </w:t>
      </w:r>
    </w:p>
    <w:p w14:paraId="35D270C2" w14:textId="77777777" w:rsidR="00A001EC" w:rsidRPr="00A001EC" w:rsidRDefault="00D66EDB" w:rsidP="00A001EC">
      <w:pPr>
        <w:pStyle w:val="NoSpacing"/>
      </w:pPr>
      <w:r>
        <w:t>From Experian: a commercial database provider</w:t>
      </w:r>
      <w:r w:rsidR="007D4E9E">
        <w:t xml:space="preserve"> and supplied under the lawful basis of Legitimate Interest</w:t>
      </w:r>
      <w:r w:rsidR="00AF5C81">
        <w:t xml:space="preserve">. </w:t>
      </w:r>
      <w:r w:rsidR="000F265B">
        <w:t xml:space="preserve">The Privacy Notice that relates to contact data </w:t>
      </w:r>
      <w:r w:rsidR="00E15803">
        <w:t>provided</w:t>
      </w:r>
      <w:r w:rsidR="000F265B">
        <w:t xml:space="preserve"> by Experian can be found here: </w:t>
      </w:r>
      <w:hyperlink r:id="rId16" w:history="1">
        <w:r w:rsidR="00D46DA3" w:rsidRPr="00EE3D5D">
          <w:rPr>
            <w:rStyle w:val="Hyperlink"/>
            <w:sz w:val="20"/>
            <w:szCs w:val="20"/>
          </w:rPr>
          <w:t>https://www.experian.co.uk/business-information/marketing-transparency-notice</w:t>
        </w:r>
      </w:hyperlink>
      <w:r w:rsidR="00D46DA3" w:rsidRPr="00EE3D5D">
        <w:rPr>
          <w:sz w:val="20"/>
          <w:szCs w:val="20"/>
        </w:rPr>
        <w:t xml:space="preserve">  </w:t>
      </w:r>
    </w:p>
    <w:p w14:paraId="7B5819A3" w14:textId="17DCB74A" w:rsidR="00A001EC" w:rsidRDefault="00A001EC" w:rsidP="009112AC">
      <w:pPr>
        <w:pStyle w:val="NoSpacing"/>
      </w:pPr>
      <w:r>
        <w:t xml:space="preserve">During a </w:t>
      </w:r>
      <w:r w:rsidR="00DC714C">
        <w:t>business</w:t>
      </w:r>
      <w:r>
        <w:t xml:space="preserve"> survey conducted by Winning Moves.  </w:t>
      </w:r>
    </w:p>
    <w:p w14:paraId="573CC6A1" w14:textId="0FBA67CB" w:rsidR="006C2AA0" w:rsidRDefault="003C0A48" w:rsidP="006C2AA0">
      <w:pPr>
        <w:pStyle w:val="NoSpacing"/>
      </w:pPr>
      <w:r>
        <w:t xml:space="preserve">From a conversation during the </w:t>
      </w:r>
      <w:r w:rsidR="0057469A">
        <w:t xml:space="preserve">in-person </w:t>
      </w:r>
      <w:r>
        <w:t xml:space="preserve">building audit </w:t>
      </w:r>
      <w:r w:rsidR="00C0672B">
        <w:t>itself</w:t>
      </w:r>
      <w:r>
        <w:t>.</w:t>
      </w:r>
    </w:p>
    <w:p w14:paraId="5640CEF6" w14:textId="77777777" w:rsidR="00300B17" w:rsidRDefault="00300B17" w:rsidP="00300B17">
      <w:pPr>
        <w:pStyle w:val="NoSpacing"/>
        <w:numPr>
          <w:ilvl w:val="0"/>
          <w:numId w:val="0"/>
        </w:numPr>
        <w:ind w:left="360" w:hanging="360"/>
      </w:pPr>
    </w:p>
    <w:p w14:paraId="1A4BB12E" w14:textId="14F06CFC" w:rsidR="00300B17" w:rsidRDefault="00300B17" w:rsidP="00541B78">
      <w:pPr>
        <w:pStyle w:val="NoSpacing"/>
        <w:numPr>
          <w:ilvl w:val="0"/>
          <w:numId w:val="0"/>
        </w:numPr>
        <w:ind w:left="360" w:hanging="360"/>
      </w:pPr>
      <w:r>
        <w:t xml:space="preserve">We will also gather additional personal and business data during the building audits themselves. </w:t>
      </w:r>
    </w:p>
    <w:p w14:paraId="1E65A9D4" w14:textId="0B7F432A" w:rsidR="00F55051" w:rsidRPr="00C6175E" w:rsidRDefault="00F55051" w:rsidP="00CA2D5D">
      <w:pPr>
        <w:pStyle w:val="Heading3NoNumber"/>
      </w:pPr>
      <w:r w:rsidRPr="00C6175E">
        <w:t>The legal bases for processing your personal data</w:t>
      </w:r>
    </w:p>
    <w:p w14:paraId="3D30FB77" w14:textId="3D6BED57" w:rsidR="00F55051" w:rsidRDefault="00F55051" w:rsidP="00F55051">
      <w:pPr>
        <w:pStyle w:val="Bodycopy"/>
      </w:pPr>
      <w:r w:rsidRPr="00593249">
        <w:t>Under the UK General Data Protection Regulation (UK GDPR), the lawful bases we rely on for processing this information are</w:t>
      </w:r>
      <w:r w:rsidR="000C1D6D">
        <w:t>:</w:t>
      </w:r>
    </w:p>
    <w:p w14:paraId="5716C5BA" w14:textId="77777777" w:rsidR="000C0198" w:rsidRDefault="000C0198" w:rsidP="000C0198">
      <w:pPr>
        <w:pStyle w:val="NoSpacing"/>
        <w:numPr>
          <w:ilvl w:val="0"/>
          <w:numId w:val="22"/>
        </w:numPr>
      </w:pPr>
      <w:r w:rsidRPr="000C0198">
        <w:rPr>
          <w:i/>
          <w:iCs/>
        </w:rPr>
        <w:t>Consent</w:t>
      </w:r>
      <w:r>
        <w:t xml:space="preserve">: we will explicitly seek your consent to participate in this research. </w:t>
      </w:r>
    </w:p>
    <w:p w14:paraId="4AAAF7A2" w14:textId="3FCAE57B" w:rsidR="000C0198" w:rsidRDefault="009B511E" w:rsidP="000C0198">
      <w:pPr>
        <w:pStyle w:val="NoSpacing"/>
        <w:numPr>
          <w:ilvl w:val="0"/>
          <w:numId w:val="0"/>
        </w:numPr>
        <w:ind w:left="360"/>
      </w:pPr>
      <w:r w:rsidRPr="009B511E">
        <w:t>During the in-person building audit recruitment conversation, we will collect and process additional personal data. Your explicit consent will be obtained prior to your participation and you can withdraw your consent at any time by informing Verco, SCS or Carbon Futures.</w:t>
      </w:r>
    </w:p>
    <w:p w14:paraId="28A2027A" w14:textId="77777777" w:rsidR="002A453F" w:rsidRDefault="002A453F" w:rsidP="00574FB7">
      <w:pPr>
        <w:pStyle w:val="NoSpacing"/>
        <w:spacing w:before="120"/>
        <w:ind w:left="357" w:hanging="357"/>
      </w:pPr>
      <w:r w:rsidRPr="00614465">
        <w:rPr>
          <w:i/>
          <w:iCs/>
        </w:rPr>
        <w:t>Legitimate interest</w:t>
      </w:r>
      <w:r>
        <w:t>: the processing of your contact details falls under ‘legitimate interest’.</w:t>
      </w:r>
    </w:p>
    <w:p w14:paraId="6A45CBAC" w14:textId="77777777" w:rsidR="002A453F" w:rsidRDefault="002A453F" w:rsidP="002A453F">
      <w:pPr>
        <w:pStyle w:val="NoSpacing"/>
        <w:numPr>
          <w:ilvl w:val="0"/>
          <w:numId w:val="0"/>
        </w:numPr>
        <w:ind w:left="360"/>
      </w:pPr>
      <w:r>
        <w:t xml:space="preserve">If your contact details have been provided by yourself, Experian, your colleagues, consortium members, or shared by sector representatives this processing falls under the lawful basis of legitimate interest. This is because the results of this work will provide an invaluable resource to government, </w:t>
      </w:r>
      <w:proofErr w:type="gramStart"/>
      <w:r>
        <w:t>industry</w:t>
      </w:r>
      <w:proofErr w:type="gramEnd"/>
      <w:r>
        <w:t xml:space="preserve"> and sector organisations. Individual building owners, occupiers and managers will be able to place their buildings in a broader context and benefit from more accurate, </w:t>
      </w:r>
      <w:proofErr w:type="gramStart"/>
      <w:r>
        <w:t>up-to-date</w:t>
      </w:r>
      <w:proofErr w:type="gramEnd"/>
      <w:r>
        <w:t xml:space="preserve"> and relevant energy and carbon benchmarks. Therefore, there is a legitimate interest in us processing your data to facilitate this. </w:t>
      </w:r>
    </w:p>
    <w:p w14:paraId="0FAE153C" w14:textId="78019522" w:rsidR="00F55051" w:rsidRPr="00C6175E" w:rsidRDefault="00F55051" w:rsidP="00CA2D5D">
      <w:pPr>
        <w:pStyle w:val="Heading3NoNumber"/>
      </w:pPr>
      <w:r w:rsidRPr="00C6175E">
        <w:t>How we will use your data</w:t>
      </w:r>
    </w:p>
    <w:p w14:paraId="24714756" w14:textId="6CEA5EFC" w:rsidR="00F55051" w:rsidRDefault="00E22020" w:rsidP="007B280C">
      <w:pPr>
        <w:pStyle w:val="Bodycopy"/>
      </w:pPr>
      <w:r w:rsidRPr="00E22020">
        <w:t xml:space="preserve">Your personal </w:t>
      </w:r>
      <w:r w:rsidR="00AD689B">
        <w:t xml:space="preserve">and other </w:t>
      </w:r>
      <w:r w:rsidRPr="00E22020">
        <w:t xml:space="preserve">data will be used in the following ways: </w:t>
      </w:r>
    </w:p>
    <w:p w14:paraId="34C61B97" w14:textId="26722D4A" w:rsidR="007B280C" w:rsidRPr="007B280C" w:rsidRDefault="007B280C" w:rsidP="00B5407C">
      <w:pPr>
        <w:pStyle w:val="Bodycopy"/>
        <w:numPr>
          <w:ilvl w:val="0"/>
          <w:numId w:val="29"/>
        </w:numPr>
      </w:pPr>
      <w:r w:rsidRPr="007B280C">
        <w:t xml:space="preserve">Provided you have given consent to participate, we may share your personal data with Winning Moves, Sustainable Construction Services (SCS), and Carbon Futures who are scheduling and conducting the in-person building audits. </w:t>
      </w:r>
    </w:p>
    <w:p w14:paraId="00185873" w14:textId="16C9EB32" w:rsidR="00B40D50" w:rsidRDefault="007B280C" w:rsidP="00B5407C">
      <w:pPr>
        <w:pStyle w:val="Bodycopy"/>
        <w:numPr>
          <w:ilvl w:val="0"/>
          <w:numId w:val="29"/>
        </w:numPr>
      </w:pPr>
      <w:r w:rsidRPr="007B280C">
        <w:t xml:space="preserve">The data you provide to us will be reported anonymously to UCL for the purposes of informing the development the database. The data from the </w:t>
      </w:r>
      <w:r w:rsidR="00550349">
        <w:t>audits</w:t>
      </w:r>
      <w:r w:rsidRPr="007B280C">
        <w:t xml:space="preserve"> will not be included in </w:t>
      </w:r>
      <w:r w:rsidR="007603F7">
        <w:t xml:space="preserve">the National Buildings Database </w:t>
      </w:r>
      <w:r w:rsidR="00541B78">
        <w:t>itself but</w:t>
      </w:r>
      <w:r w:rsidR="00300B17">
        <w:t xml:space="preserve"> </w:t>
      </w:r>
      <w:r w:rsidR="00300B17" w:rsidRPr="00300B17">
        <w:t>will be used in a theoretical modelling exercise that will test the validity of existing national data sets, such as the records held for Energy Performance Certificates</w:t>
      </w:r>
      <w:r w:rsidR="007603F7">
        <w:t>.</w:t>
      </w:r>
      <w:r w:rsidRPr="007B280C">
        <w:t xml:space="preserve"> Prior to sharing </w:t>
      </w:r>
      <w:r w:rsidR="00C01F5C">
        <w:t xml:space="preserve">any data </w:t>
      </w:r>
      <w:r w:rsidRPr="007B280C">
        <w:t xml:space="preserve">with UCL, we will remove all personal identifiers (e.g. your name). </w:t>
      </w:r>
      <w:proofErr w:type="gramStart"/>
      <w:r w:rsidRPr="007B280C">
        <w:t>Non-personal</w:t>
      </w:r>
      <w:proofErr w:type="gramEnd"/>
      <w:r w:rsidRPr="007B280C">
        <w:t xml:space="preserve"> data you provide (which might include your organisations name) will be linked via a unique reference number to building data held by UCL.</w:t>
      </w:r>
      <w:r w:rsidR="00CD6651">
        <w:t xml:space="preserve">  </w:t>
      </w:r>
    </w:p>
    <w:p w14:paraId="2F1D38C3" w14:textId="474D4742" w:rsidR="007B280C" w:rsidRPr="007B280C" w:rsidRDefault="007B280C" w:rsidP="00B5407C">
      <w:pPr>
        <w:pStyle w:val="Bodycopy"/>
        <w:numPr>
          <w:ilvl w:val="0"/>
          <w:numId w:val="29"/>
        </w:numPr>
      </w:pPr>
      <w:r w:rsidRPr="007B280C">
        <w:t xml:space="preserve">The building data you provide will be used to produce a standard </w:t>
      </w:r>
      <w:r w:rsidR="00CD6651" w:rsidRPr="007B280C">
        <w:t>model using the</w:t>
      </w:r>
      <w:r w:rsidR="00A60036">
        <w:t xml:space="preserve"> Integrated Environmental Solutions </w:t>
      </w:r>
      <w:r w:rsidR="00CE3137">
        <w:t>(</w:t>
      </w:r>
      <w:r w:rsidR="00CD6651" w:rsidRPr="007B280C">
        <w:t>IES</w:t>
      </w:r>
      <w:r w:rsidR="00CE3137">
        <w:t>)</w:t>
      </w:r>
      <w:r w:rsidR="00CD6651" w:rsidRPr="007B280C">
        <w:t xml:space="preserve"> software </w:t>
      </w:r>
      <w:r w:rsidR="00CD6651">
        <w:t>as is used in the production o</w:t>
      </w:r>
      <w:r w:rsidR="004207D5">
        <w:t>f an</w:t>
      </w:r>
      <w:r w:rsidRPr="007B280C">
        <w:t xml:space="preserve"> Energy Performance Certificate (EPC)</w:t>
      </w:r>
      <w:r w:rsidR="004207D5">
        <w:t>. This data</w:t>
      </w:r>
      <w:r w:rsidR="00D52D47">
        <w:t xml:space="preserve"> and the IES model will be provided to UCL for </w:t>
      </w:r>
      <w:r w:rsidR="00223DEC">
        <w:t xml:space="preserve">further modelling that will </w:t>
      </w:r>
      <w:r w:rsidR="00B07A43">
        <w:t>enhance</w:t>
      </w:r>
      <w:r w:rsidR="00223DEC">
        <w:t xml:space="preserve"> the accuracy and </w:t>
      </w:r>
      <w:r w:rsidR="00B07A43">
        <w:t>resolution</w:t>
      </w:r>
      <w:r w:rsidR="00223DEC">
        <w:t xml:space="preserve"> of the National Buildings D</w:t>
      </w:r>
      <w:r w:rsidR="00B07A43">
        <w:t>a</w:t>
      </w:r>
      <w:r w:rsidR="00223DEC">
        <w:t>tabase</w:t>
      </w:r>
      <w:r w:rsidR="00B07A43">
        <w:t xml:space="preserve"> (NBD)</w:t>
      </w:r>
      <w:r w:rsidR="00223DEC">
        <w:t>.</w:t>
      </w:r>
      <w:r w:rsidRPr="007B280C">
        <w:t xml:space="preserve"> The </w:t>
      </w:r>
      <w:r w:rsidR="00B07A43">
        <w:t>NBD will</w:t>
      </w:r>
      <w:r w:rsidRPr="007B280C">
        <w:t xml:space="preserve"> be shared with the Department on completion of the project. For clarity, </w:t>
      </w:r>
      <w:r w:rsidR="00B07A43">
        <w:t>the NBD</w:t>
      </w:r>
      <w:r w:rsidRPr="007B280C">
        <w:t xml:space="preserve"> will not contain the data</w:t>
      </w:r>
      <w:r w:rsidR="007315F5">
        <w:t xml:space="preserve"> from the audit</w:t>
      </w:r>
      <w:r w:rsidRPr="007B280C">
        <w:t>.  No data from the audits will be linked to individual buil</w:t>
      </w:r>
      <w:r w:rsidRPr="00054F20">
        <w:t>dings in the NBD and no data gathered in the surveys or audits will be passed to the Department for Energy Security and Net Zero or any other department in the UK or the Devolved Administrations.</w:t>
      </w:r>
    </w:p>
    <w:p w14:paraId="4421995C" w14:textId="75DFE7DA" w:rsidR="00F55051" w:rsidRPr="00C6175E" w:rsidRDefault="00F55051" w:rsidP="00CA2D5D">
      <w:pPr>
        <w:pStyle w:val="Heading3NoNumber"/>
      </w:pPr>
      <w:r w:rsidRPr="00C6175E">
        <w:t>Will we share your data?</w:t>
      </w:r>
    </w:p>
    <w:p w14:paraId="22F3CD47" w14:textId="6FCA84B6" w:rsidR="00F55051" w:rsidRDefault="00F55051" w:rsidP="00F55051">
      <w:pPr>
        <w:pStyle w:val="Bodycopy"/>
      </w:pPr>
      <w:r>
        <w:t xml:space="preserve">Your personal </w:t>
      </w:r>
      <w:r w:rsidR="009F49ED">
        <w:t xml:space="preserve">and other </w:t>
      </w:r>
      <w:r>
        <w:t>data will be shared with the following third parties</w:t>
      </w:r>
      <w:r w:rsidR="00AB4D2E">
        <w:t>:</w:t>
      </w:r>
    </w:p>
    <w:p w14:paraId="4FECFB3B" w14:textId="47522C28" w:rsidR="006A3B77" w:rsidRDefault="006A3B77" w:rsidP="006A3B77">
      <w:pPr>
        <w:pStyle w:val="Bodycopy"/>
        <w:numPr>
          <w:ilvl w:val="0"/>
          <w:numId w:val="27"/>
        </w:numPr>
      </w:pPr>
      <w:r>
        <w:lastRenderedPageBreak/>
        <w:t xml:space="preserve">UCL will receive details about your organisation’s activity linked to the business identifier. Therefore, UCL will receive related, but non-personal data </w:t>
      </w:r>
      <w:proofErr w:type="gramStart"/>
      <w:r>
        <w:t>in order to</w:t>
      </w:r>
      <w:proofErr w:type="gramEnd"/>
      <w:r>
        <w:t xml:space="preserve"> build the database in all cases. It is therefore possible, that responses could be attributed to individuals (through inference) in a small minority of cases. </w:t>
      </w:r>
    </w:p>
    <w:p w14:paraId="516ED8EE" w14:textId="2C8B57F2" w:rsidR="006A3B77" w:rsidRDefault="006A3B77" w:rsidP="006A3B77">
      <w:pPr>
        <w:pStyle w:val="Bodycopy"/>
        <w:numPr>
          <w:ilvl w:val="0"/>
          <w:numId w:val="27"/>
        </w:numPr>
      </w:pPr>
      <w:r>
        <w:t>Verco</w:t>
      </w:r>
      <w:r w:rsidR="00FE5C7B">
        <w:t>,</w:t>
      </w:r>
      <w:r>
        <w:t xml:space="preserve"> Winning Moves, SCS, and Carbon Futures will securely receive</w:t>
      </w:r>
      <w:r w:rsidR="00C01F5C">
        <w:t xml:space="preserve"> or share</w:t>
      </w:r>
      <w:r>
        <w:t xml:space="preserve"> personal details of those consenting to participate in the in-person building audits, as </w:t>
      </w:r>
      <w:r w:rsidR="006F0C29">
        <w:t>all these parties are involved in</w:t>
      </w:r>
      <w:r>
        <w:t xml:space="preserve"> scheduling </w:t>
      </w:r>
      <w:r w:rsidR="000C70C2">
        <w:t>or</w:t>
      </w:r>
      <w:r>
        <w:t xml:space="preserve"> conducting this phase of the research.  </w:t>
      </w:r>
    </w:p>
    <w:p w14:paraId="124D41C9" w14:textId="408E7EBD" w:rsidR="00DC6E7F" w:rsidRPr="0018472A" w:rsidRDefault="00072966" w:rsidP="00F55051">
      <w:pPr>
        <w:pStyle w:val="Bodycopy"/>
      </w:pPr>
      <w:r>
        <w:t>For clarification, The Department</w:t>
      </w:r>
      <w:r w:rsidR="0029047B">
        <w:t xml:space="preserve"> for Energy Security and Net Zero</w:t>
      </w:r>
      <w:r>
        <w:t xml:space="preserve"> will not receive any personal data</w:t>
      </w:r>
      <w:r w:rsidR="00723F2C">
        <w:t xml:space="preserve"> or other data from the audit</w:t>
      </w:r>
      <w:r>
        <w:t xml:space="preserve">. </w:t>
      </w:r>
    </w:p>
    <w:p w14:paraId="54ACBA5C" w14:textId="24DDFD54" w:rsidR="00F55051" w:rsidRPr="00C6175E" w:rsidRDefault="00F55051" w:rsidP="00CA2D5D">
      <w:pPr>
        <w:pStyle w:val="Heading3NoNumber"/>
      </w:pPr>
      <w:r w:rsidRPr="00C6175E">
        <w:t>How we will keep your data</w:t>
      </w:r>
    </w:p>
    <w:p w14:paraId="0176309F" w14:textId="77777777" w:rsidR="00F55051" w:rsidRPr="0001319A" w:rsidRDefault="00F55051" w:rsidP="00F55051">
      <w:pPr>
        <w:pStyle w:val="Bodycopy"/>
      </w:pPr>
      <w:r w:rsidRPr="0001319A">
        <w:t xml:space="preserve">Your information </w:t>
      </w:r>
      <w:r>
        <w:t>will be</w:t>
      </w:r>
      <w:r w:rsidRPr="0001319A">
        <w:t xml:space="preserve"> securely stored. We will protect the confidentiality of your information in accordance with our normal data handling procedures and all legal requirements. We will not use it for any purposes other than those which are set out in this Notice. We are committed to keeping personal data secure and take all reasonable technical and organisational measures to protect personal data from loss, </w:t>
      </w:r>
      <w:proofErr w:type="gramStart"/>
      <w:r w:rsidRPr="0001319A">
        <w:t>misuse</w:t>
      </w:r>
      <w:proofErr w:type="gramEnd"/>
      <w:r w:rsidRPr="0001319A">
        <w:t xml:space="preserve"> or alteration. </w:t>
      </w:r>
    </w:p>
    <w:p w14:paraId="17E63043" w14:textId="732EC571" w:rsidR="00F55051" w:rsidRDefault="00F55051" w:rsidP="00F55051">
      <w:pPr>
        <w:pStyle w:val="Bodycopy"/>
      </w:pPr>
      <w:r>
        <w:t>The length of time we hold your personal information varies depending upon the type of information and its use. We will hold your personal information on our systems only for as long as necessary to provide research services to our clients, and will anonymise data where possible, securely deleting personal data associated with it at the earliest possible point. For this project, we intend to keep</w:t>
      </w:r>
      <w:r w:rsidR="00AF6DD2">
        <w:t xml:space="preserve"> personal data</w:t>
      </w:r>
      <w:r w:rsidR="00EB5739">
        <w:t xml:space="preserve"> and other </w:t>
      </w:r>
      <w:r w:rsidR="00723F2C">
        <w:t>data from the audit</w:t>
      </w:r>
      <w:r>
        <w:t xml:space="preserve"> for </w:t>
      </w:r>
      <w:r w:rsidR="00AF6DD2">
        <w:t>six months following completion of the project (anticipated to be</w:t>
      </w:r>
      <w:r w:rsidR="001C6569" w:rsidRPr="001C6569">
        <w:t xml:space="preserve"> </w:t>
      </w:r>
      <w:r w:rsidR="00633145">
        <w:t xml:space="preserve">Autumn </w:t>
      </w:r>
      <w:r w:rsidR="00AF6DD2">
        <w:t>202</w:t>
      </w:r>
      <w:r w:rsidR="003C1312">
        <w:t>5</w:t>
      </w:r>
      <w:r w:rsidR="00AF6DD2">
        <w:t>)</w:t>
      </w:r>
      <w:r>
        <w:t xml:space="preserve">. We will then dispose </w:t>
      </w:r>
      <w:r w:rsidR="000C70C2">
        <w:t xml:space="preserve">of </w:t>
      </w:r>
      <w:r>
        <w:t>your information by secure digital deletion.</w:t>
      </w:r>
    </w:p>
    <w:p w14:paraId="74D63CD6" w14:textId="734C4978" w:rsidR="00F55051" w:rsidRPr="00CA2D5D" w:rsidRDefault="00F55051" w:rsidP="00CA2D5D">
      <w:pPr>
        <w:pStyle w:val="Heading3NoNumber"/>
      </w:pPr>
      <w:r w:rsidRPr="00CA2D5D">
        <w:t>Where your data will be processed</w:t>
      </w:r>
    </w:p>
    <w:p w14:paraId="59E8D2AB" w14:textId="77777777" w:rsidR="00F55051" w:rsidRDefault="00F55051" w:rsidP="00F55051">
      <w:pPr>
        <w:pStyle w:val="Bodycopy"/>
      </w:pPr>
      <w:r>
        <w:t xml:space="preserve">Your data will not be transferred or stored outside the UK or European Economic Area. </w:t>
      </w:r>
    </w:p>
    <w:p w14:paraId="53E6C203" w14:textId="77777777" w:rsidR="00F55051" w:rsidRDefault="00F55051" w:rsidP="00C6175E">
      <w:pPr>
        <w:pStyle w:val="Heading2"/>
      </w:pPr>
      <w:r>
        <w:t>Your Rights</w:t>
      </w:r>
    </w:p>
    <w:p w14:paraId="56ADC967" w14:textId="533CA508" w:rsidR="00F55051" w:rsidRDefault="00F55051" w:rsidP="00F55051">
      <w:pPr>
        <w:pStyle w:val="Bodycopy"/>
      </w:pPr>
      <w:r>
        <w:t xml:space="preserve">Co-operation in research </w:t>
      </w:r>
      <w:r w:rsidR="62E212CD">
        <w:t>is always voluntary</w:t>
      </w:r>
      <w:r>
        <w:t xml:space="preserve"> regardless of what the research is about or who our client is. You are entitled at any stage to ask that your personal data, or part or </w:t>
      </w:r>
      <w:proofErr w:type="gramStart"/>
      <w:r>
        <w:t>all of</w:t>
      </w:r>
      <w:proofErr w:type="gramEnd"/>
      <w:r>
        <w:t xml:space="preserve"> the record of your survey responses, be destroyed or deleted and we will carry out such a request. This can be requested </w:t>
      </w:r>
      <w:r w:rsidR="005F513E">
        <w:t>prior to, during or after the audit</w:t>
      </w:r>
      <w:r>
        <w:t xml:space="preserve">. You have the right to access any personal </w:t>
      </w:r>
      <w:r w:rsidR="00E54701">
        <w:t xml:space="preserve">and other </w:t>
      </w:r>
      <w:r>
        <w:t>data that we process relating to you. We may ask for verification of your identity before releasing any information to you.</w:t>
      </w:r>
    </w:p>
    <w:p w14:paraId="641445DD" w14:textId="77777777" w:rsidR="00F55051" w:rsidRPr="00C6175E" w:rsidRDefault="00F55051" w:rsidP="00CA2D5D">
      <w:pPr>
        <w:pStyle w:val="Heading3NoNumber"/>
      </w:pPr>
      <w:r w:rsidRPr="00C6175E">
        <w:t>How to complain</w:t>
      </w:r>
    </w:p>
    <w:p w14:paraId="78C91A21" w14:textId="77777777" w:rsidR="00F55051" w:rsidRDefault="00F55051" w:rsidP="00F55051">
      <w:pPr>
        <w:pStyle w:val="Bodycopy"/>
      </w:pPr>
      <w:r w:rsidRPr="009A1BFE">
        <w:t>If you have any concerns about our use of your personal information, you can make a complaint to us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E84E0E"/>
        </w:tblBorders>
        <w:tblLook w:val="04A0" w:firstRow="1" w:lastRow="0" w:firstColumn="1" w:lastColumn="0" w:noHBand="0" w:noVBand="1"/>
      </w:tblPr>
      <w:tblGrid>
        <w:gridCol w:w="2547"/>
        <w:gridCol w:w="3315"/>
        <w:gridCol w:w="3148"/>
      </w:tblGrid>
      <w:tr w:rsidR="00C6175E" w:rsidRPr="00C6175E" w14:paraId="2206047A" w14:textId="77777777" w:rsidTr="7EE183FA">
        <w:tc>
          <w:tcPr>
            <w:tcW w:w="2547" w:type="dxa"/>
          </w:tcPr>
          <w:p w14:paraId="55FC64F0" w14:textId="77777777" w:rsidR="00F55051" w:rsidRPr="00C6175E" w:rsidRDefault="00F55051" w:rsidP="00251157">
            <w:pPr>
              <w:pStyle w:val="Bodycopy"/>
              <w:rPr>
                <w:color w:val="002060"/>
              </w:rPr>
            </w:pPr>
            <w:r w:rsidRPr="00C6175E">
              <w:rPr>
                <w:color w:val="002060"/>
              </w:rPr>
              <w:t>Phone</w:t>
            </w:r>
          </w:p>
        </w:tc>
        <w:tc>
          <w:tcPr>
            <w:tcW w:w="3315" w:type="dxa"/>
          </w:tcPr>
          <w:p w14:paraId="4EB93C41" w14:textId="77777777" w:rsidR="00F55051" w:rsidRPr="00C6175E" w:rsidRDefault="00F55051" w:rsidP="00251157">
            <w:pPr>
              <w:pStyle w:val="Bodycopy"/>
              <w:rPr>
                <w:color w:val="002060"/>
              </w:rPr>
            </w:pPr>
            <w:r w:rsidRPr="00C6175E">
              <w:rPr>
                <w:color w:val="002060"/>
              </w:rPr>
              <w:t>Email</w:t>
            </w:r>
          </w:p>
        </w:tc>
        <w:tc>
          <w:tcPr>
            <w:tcW w:w="3148" w:type="dxa"/>
          </w:tcPr>
          <w:p w14:paraId="33496720" w14:textId="77777777" w:rsidR="00F55051" w:rsidRPr="00C6175E" w:rsidRDefault="00F55051" w:rsidP="00703B8A">
            <w:pPr>
              <w:pStyle w:val="Bodycopy"/>
              <w:rPr>
                <w:color w:val="002060"/>
              </w:rPr>
            </w:pPr>
            <w:r w:rsidRPr="00C6175E">
              <w:rPr>
                <w:color w:val="002060"/>
              </w:rPr>
              <w:t>Address</w:t>
            </w:r>
          </w:p>
        </w:tc>
      </w:tr>
      <w:tr w:rsidR="00F55051" w14:paraId="64382C8B" w14:textId="77777777" w:rsidTr="7EE183FA">
        <w:tc>
          <w:tcPr>
            <w:tcW w:w="2547" w:type="dxa"/>
          </w:tcPr>
          <w:p w14:paraId="5BE68B98" w14:textId="5732B2D3" w:rsidR="00F55051" w:rsidRDefault="5DFAACD1" w:rsidP="00222F3F">
            <w:pPr>
              <w:pStyle w:val="bulletlist"/>
              <w:numPr>
                <w:ilvl w:val="0"/>
                <w:numId w:val="0"/>
              </w:numPr>
              <w:ind w:left="360" w:hanging="360"/>
            </w:pPr>
            <w:r>
              <w:t>01225 812102</w:t>
            </w:r>
          </w:p>
        </w:tc>
        <w:tc>
          <w:tcPr>
            <w:tcW w:w="3315" w:type="dxa"/>
          </w:tcPr>
          <w:p w14:paraId="614FAA94" w14:textId="103BF69D" w:rsidR="00F55051" w:rsidRDefault="00000000" w:rsidP="00C31440">
            <w:pPr>
              <w:pStyle w:val="Bodycopy"/>
            </w:pPr>
            <w:hyperlink r:id="rId17" w:history="1"/>
            <w:r w:rsidR="4E7D800C">
              <w:t>info@vercoglobal.com</w:t>
            </w:r>
          </w:p>
          <w:p w14:paraId="3C1BEC5C" w14:textId="057C4E5A" w:rsidR="00F55051" w:rsidRDefault="00F55051" w:rsidP="00251157">
            <w:pPr>
              <w:pStyle w:val="Bodycopy"/>
            </w:pPr>
          </w:p>
          <w:p w14:paraId="368626CD" w14:textId="116E94E9" w:rsidR="00F55051" w:rsidRDefault="00F55051" w:rsidP="00251157">
            <w:pPr>
              <w:pStyle w:val="Bodycopy"/>
            </w:pPr>
          </w:p>
        </w:tc>
        <w:tc>
          <w:tcPr>
            <w:tcW w:w="3148" w:type="dxa"/>
          </w:tcPr>
          <w:p w14:paraId="12BA3066" w14:textId="7A24D356" w:rsidR="00F55051" w:rsidRDefault="4E7D800C" w:rsidP="00C31440">
            <w:pPr>
              <w:pStyle w:val="bulletlist"/>
              <w:numPr>
                <w:ilvl w:val="0"/>
                <w:numId w:val="0"/>
              </w:numPr>
            </w:pPr>
            <w:r>
              <w:t>Verco Advisory Services Ltd, Overmoor, Neston, Corsham Wiltshire SN13 9TZ</w:t>
            </w:r>
          </w:p>
          <w:p w14:paraId="60A63B27" w14:textId="0C31EE32" w:rsidR="00F55051" w:rsidRDefault="00F55051" w:rsidP="00C31440">
            <w:pPr>
              <w:pStyle w:val="bulletlist"/>
              <w:numPr>
                <w:ilvl w:val="0"/>
                <w:numId w:val="0"/>
              </w:numPr>
            </w:pPr>
          </w:p>
        </w:tc>
      </w:tr>
    </w:tbl>
    <w:p w14:paraId="771EA49A" w14:textId="77777777" w:rsidR="00F55051" w:rsidRDefault="00F55051" w:rsidP="00893AAA">
      <w:pPr>
        <w:pStyle w:val="Bodycopy"/>
        <w:spacing w:before="240"/>
      </w:pPr>
      <w:r w:rsidRPr="009A1BFE">
        <w:t>You can also complain to the ICO if you are unhappy with how we have used your data</w:t>
      </w:r>
      <w:r>
        <w:t>:</w:t>
      </w:r>
    </w:p>
    <w:tbl>
      <w:tblPr>
        <w:tblStyle w:val="TableGrid"/>
        <w:tblW w:w="0" w:type="auto"/>
        <w:tblBorders>
          <w:top w:val="none" w:sz="0" w:space="0" w:color="auto"/>
          <w:left w:val="none" w:sz="0" w:space="0" w:color="auto"/>
          <w:bottom w:val="none" w:sz="0" w:space="0" w:color="auto"/>
          <w:right w:val="none" w:sz="0" w:space="0" w:color="auto"/>
          <w:insideH w:val="single" w:sz="4" w:space="0" w:color="E84E0E"/>
          <w:insideV w:val="single" w:sz="4" w:space="0" w:color="E84E0E"/>
        </w:tblBorders>
        <w:tblLook w:val="04A0" w:firstRow="1" w:lastRow="0" w:firstColumn="1" w:lastColumn="0" w:noHBand="0" w:noVBand="1"/>
      </w:tblPr>
      <w:tblGrid>
        <w:gridCol w:w="2547"/>
        <w:gridCol w:w="3260"/>
        <w:gridCol w:w="3203"/>
      </w:tblGrid>
      <w:tr w:rsidR="00F55051" w:rsidRPr="00D16605" w14:paraId="58A85919" w14:textId="77777777" w:rsidTr="00251157">
        <w:tc>
          <w:tcPr>
            <w:tcW w:w="2547" w:type="dxa"/>
            <w:tcBorders>
              <w:top w:val="nil"/>
              <w:bottom w:val="nil"/>
            </w:tcBorders>
          </w:tcPr>
          <w:p w14:paraId="6D9DAFDD" w14:textId="77777777" w:rsidR="00F55051" w:rsidRPr="00703B8A" w:rsidRDefault="00F55051" w:rsidP="00703B8A">
            <w:pPr>
              <w:pStyle w:val="Bodycopy"/>
              <w:rPr>
                <w:color w:val="002060"/>
              </w:rPr>
            </w:pPr>
            <w:r w:rsidRPr="00703B8A">
              <w:rPr>
                <w:color w:val="002060"/>
              </w:rPr>
              <w:t>Phone</w:t>
            </w:r>
          </w:p>
        </w:tc>
        <w:tc>
          <w:tcPr>
            <w:tcW w:w="3260" w:type="dxa"/>
            <w:tcBorders>
              <w:top w:val="nil"/>
              <w:bottom w:val="nil"/>
            </w:tcBorders>
          </w:tcPr>
          <w:p w14:paraId="55709E28" w14:textId="77777777" w:rsidR="00F55051" w:rsidRPr="00703B8A" w:rsidRDefault="00F55051" w:rsidP="00703B8A">
            <w:pPr>
              <w:pStyle w:val="Bodycopy"/>
              <w:rPr>
                <w:color w:val="002060"/>
              </w:rPr>
            </w:pPr>
            <w:r w:rsidRPr="00703B8A">
              <w:rPr>
                <w:color w:val="002060"/>
              </w:rPr>
              <w:t xml:space="preserve">Website </w:t>
            </w:r>
          </w:p>
        </w:tc>
        <w:tc>
          <w:tcPr>
            <w:tcW w:w="3203" w:type="dxa"/>
            <w:tcBorders>
              <w:top w:val="nil"/>
              <w:bottom w:val="nil"/>
            </w:tcBorders>
          </w:tcPr>
          <w:p w14:paraId="5C703B86" w14:textId="77777777" w:rsidR="00F55051" w:rsidRPr="00703B8A" w:rsidRDefault="00F55051" w:rsidP="00703B8A">
            <w:pPr>
              <w:pStyle w:val="Bodycopy"/>
              <w:rPr>
                <w:color w:val="002060"/>
              </w:rPr>
            </w:pPr>
            <w:r w:rsidRPr="00703B8A">
              <w:rPr>
                <w:color w:val="002060"/>
              </w:rPr>
              <w:t>Address</w:t>
            </w:r>
          </w:p>
        </w:tc>
      </w:tr>
      <w:tr w:rsidR="00F55051" w14:paraId="71A9D691" w14:textId="77777777" w:rsidTr="00251157">
        <w:tc>
          <w:tcPr>
            <w:tcW w:w="2547" w:type="dxa"/>
            <w:tcBorders>
              <w:top w:val="nil"/>
            </w:tcBorders>
          </w:tcPr>
          <w:p w14:paraId="4D6EF09E" w14:textId="77777777" w:rsidR="00F55051" w:rsidRDefault="00F55051" w:rsidP="00C31440">
            <w:pPr>
              <w:pStyle w:val="Bodycopy"/>
              <w:spacing w:before="0" w:after="0"/>
            </w:pPr>
            <w:r w:rsidRPr="009A1BFE">
              <w:t>0303 123 1113</w:t>
            </w:r>
          </w:p>
        </w:tc>
        <w:tc>
          <w:tcPr>
            <w:tcW w:w="3260" w:type="dxa"/>
            <w:tcBorders>
              <w:top w:val="nil"/>
            </w:tcBorders>
          </w:tcPr>
          <w:p w14:paraId="3411C3C0" w14:textId="77777777" w:rsidR="00F55051" w:rsidRDefault="00000000" w:rsidP="00C31440">
            <w:pPr>
              <w:pStyle w:val="Bodycopy"/>
              <w:spacing w:before="0" w:after="0"/>
            </w:pPr>
            <w:hyperlink r:id="rId18" w:history="1">
              <w:r w:rsidR="00F55051" w:rsidRPr="009A1BFE">
                <w:rPr>
                  <w:rStyle w:val="Hyperlink"/>
                </w:rPr>
                <w:t>https://www.ico.org.uk</w:t>
              </w:r>
            </w:hyperlink>
          </w:p>
        </w:tc>
        <w:tc>
          <w:tcPr>
            <w:tcW w:w="3203" w:type="dxa"/>
            <w:tcBorders>
              <w:top w:val="nil"/>
            </w:tcBorders>
          </w:tcPr>
          <w:p w14:paraId="288F7B3D" w14:textId="77777777" w:rsidR="00F55051" w:rsidRPr="009A1BFE" w:rsidRDefault="00F55051" w:rsidP="00C31440">
            <w:pPr>
              <w:pStyle w:val="Bodycopy"/>
              <w:spacing w:before="0" w:after="0"/>
            </w:pPr>
            <w:r w:rsidRPr="009A1BFE">
              <w:t>Information Commissioner’s Office</w:t>
            </w:r>
          </w:p>
          <w:p w14:paraId="3BBCC9A7" w14:textId="35DCEB50" w:rsidR="00F55051" w:rsidRPr="009A1BFE" w:rsidRDefault="00F55051" w:rsidP="00C31440">
            <w:pPr>
              <w:pStyle w:val="Bodycopy"/>
              <w:spacing w:before="0" w:after="0"/>
            </w:pPr>
            <w:r w:rsidRPr="009A1BFE">
              <w:t>Wycliffe House</w:t>
            </w:r>
            <w:r w:rsidR="001F6AD3">
              <w:t xml:space="preserve">, </w:t>
            </w:r>
            <w:r w:rsidRPr="009A1BFE">
              <w:t>Water Lane</w:t>
            </w:r>
          </w:p>
          <w:p w14:paraId="577F09DA" w14:textId="03888185" w:rsidR="00F55051" w:rsidRPr="009A1BFE" w:rsidRDefault="00F55051" w:rsidP="00C31440">
            <w:pPr>
              <w:pStyle w:val="Bodycopy"/>
              <w:spacing w:before="0" w:after="0"/>
            </w:pPr>
            <w:r w:rsidRPr="009A1BFE">
              <w:t>Wilmslow</w:t>
            </w:r>
            <w:r w:rsidR="001F6AD3">
              <w:t xml:space="preserve">, </w:t>
            </w:r>
            <w:r w:rsidRPr="009A1BFE">
              <w:t>Cheshire</w:t>
            </w:r>
          </w:p>
          <w:p w14:paraId="3FA9D6FF" w14:textId="77777777" w:rsidR="00F55051" w:rsidRDefault="00F55051" w:rsidP="00C31440">
            <w:pPr>
              <w:pStyle w:val="Bodycopy"/>
              <w:spacing w:before="0" w:after="0"/>
            </w:pPr>
            <w:r w:rsidRPr="009A1BFE">
              <w:t>SK9 5AF</w:t>
            </w:r>
          </w:p>
        </w:tc>
      </w:tr>
    </w:tbl>
    <w:p w14:paraId="2E3E475F" w14:textId="1C1D5DD1" w:rsidR="00F55051" w:rsidRPr="00F55051" w:rsidRDefault="00F55051" w:rsidP="3400E28C">
      <w:pPr>
        <w:pStyle w:val="Bodycopy"/>
      </w:pPr>
    </w:p>
    <w:sectPr w:rsidR="00F55051" w:rsidRPr="00F55051" w:rsidSect="003314D8">
      <w:headerReference w:type="default" r:id="rId19"/>
      <w:footerReference w:type="even" r:id="rId20"/>
      <w:footerReference w:type="default" r:id="rId21"/>
      <w:headerReference w:type="first" r:id="rId22"/>
      <w:footerReference w:type="first" r:id="rId23"/>
      <w:pgSz w:w="11900" w:h="16840"/>
      <w:pgMar w:top="1440" w:right="1440" w:bottom="1440" w:left="1440" w:header="22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8F9E" w14:textId="77777777" w:rsidR="003314D8" w:rsidRDefault="003314D8" w:rsidP="00486507">
      <w:r>
        <w:separator/>
      </w:r>
    </w:p>
    <w:p w14:paraId="26718DDF" w14:textId="77777777" w:rsidR="003314D8" w:rsidRDefault="003314D8"/>
  </w:endnote>
  <w:endnote w:type="continuationSeparator" w:id="0">
    <w:p w14:paraId="0CBFEF20" w14:textId="77777777" w:rsidR="003314D8" w:rsidRDefault="003314D8" w:rsidP="00486507">
      <w:r>
        <w:continuationSeparator/>
      </w:r>
    </w:p>
    <w:p w14:paraId="3A455BFE" w14:textId="77777777" w:rsidR="003314D8" w:rsidRDefault="003314D8"/>
  </w:endnote>
  <w:endnote w:type="continuationNotice" w:id="1">
    <w:p w14:paraId="6393CEDB" w14:textId="77777777" w:rsidR="003314D8" w:rsidRDefault="003314D8"/>
    <w:p w14:paraId="387380E0" w14:textId="77777777" w:rsidR="003314D8" w:rsidRDefault="0033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FCB2" w14:textId="7C8AFE6E" w:rsidR="000C67C7" w:rsidRDefault="000C67C7" w:rsidP="00EC2B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0A2A8C" w14:textId="77777777" w:rsidR="000C67C7" w:rsidRDefault="000C67C7" w:rsidP="000C6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05195587"/>
      <w:docPartObj>
        <w:docPartGallery w:val="Page Numbers (Bottom of Page)"/>
        <w:docPartUnique/>
      </w:docPartObj>
    </w:sdtPr>
    <w:sdtEndPr>
      <w:rPr>
        <w:rStyle w:val="PageNumber"/>
        <w:color w:val="E84E0E"/>
      </w:rPr>
    </w:sdtEndPr>
    <w:sdtContent>
      <w:p w14:paraId="60B42FF9" w14:textId="0E4D3671" w:rsidR="000C67C7" w:rsidRPr="00475B34" w:rsidRDefault="000C67C7" w:rsidP="00475B34">
        <w:pPr>
          <w:pStyle w:val="Footer"/>
          <w:framePr w:wrap="none" w:vAnchor="text" w:hAnchor="page" w:x="5830" w:y="45"/>
          <w:rPr>
            <w:rStyle w:val="PageNumber"/>
            <w:color w:val="E84E0E"/>
            <w:sz w:val="20"/>
            <w:szCs w:val="20"/>
          </w:rPr>
        </w:pPr>
        <w:r w:rsidRPr="00475B34">
          <w:rPr>
            <w:rStyle w:val="PageNumber"/>
            <w:color w:val="002060"/>
            <w:sz w:val="20"/>
            <w:szCs w:val="20"/>
          </w:rPr>
          <w:fldChar w:fldCharType="begin"/>
        </w:r>
        <w:r w:rsidRPr="00475B34">
          <w:rPr>
            <w:rStyle w:val="PageNumber"/>
            <w:color w:val="002060"/>
            <w:sz w:val="20"/>
            <w:szCs w:val="20"/>
          </w:rPr>
          <w:instrText xml:space="preserve"> PAGE </w:instrText>
        </w:r>
        <w:r w:rsidRPr="00475B34">
          <w:rPr>
            <w:rStyle w:val="PageNumber"/>
            <w:color w:val="002060"/>
            <w:sz w:val="20"/>
            <w:szCs w:val="20"/>
          </w:rPr>
          <w:fldChar w:fldCharType="separate"/>
        </w:r>
        <w:r w:rsidR="00822656" w:rsidRPr="00475B34">
          <w:rPr>
            <w:rStyle w:val="PageNumber"/>
            <w:noProof/>
            <w:color w:val="002060"/>
            <w:sz w:val="20"/>
            <w:szCs w:val="20"/>
          </w:rPr>
          <w:t>2</w:t>
        </w:r>
        <w:r w:rsidRPr="00475B34">
          <w:rPr>
            <w:rStyle w:val="PageNumber"/>
            <w:color w:val="002060"/>
            <w:sz w:val="20"/>
            <w:szCs w:val="20"/>
          </w:rPr>
          <w:fldChar w:fldCharType="end"/>
        </w:r>
      </w:p>
    </w:sdtContent>
  </w:sdt>
  <w:p w14:paraId="0ECCC527" w14:textId="76382940" w:rsidR="000C67C7" w:rsidRPr="000C67C7" w:rsidRDefault="00C90967" w:rsidP="000C67C7">
    <w:pPr>
      <w:pStyle w:val="Footer"/>
      <w:ind w:right="360"/>
      <w:rPr>
        <w:color w:val="E84E0E"/>
      </w:rPr>
    </w:pPr>
    <w:r w:rsidRPr="0034220F">
      <w:rPr>
        <w:rFonts w:ascii="Aptos" w:eastAsia="Aptos" w:hAnsi="Aptos" w:cs="Times New Roman"/>
        <w:noProof/>
        <w:kern w:val="2"/>
        <w:sz w:val="22"/>
        <w:szCs w:val="22"/>
        <w14:ligatures w14:val="standardContextual"/>
      </w:rPr>
      <w:drawing>
        <wp:anchor distT="0" distB="0" distL="114300" distR="114300" simplePos="0" relativeHeight="251659264" behindDoc="0" locked="0" layoutInCell="1" allowOverlap="1" wp14:anchorId="559BEA89" wp14:editId="52919607">
          <wp:simplePos x="0" y="0"/>
          <wp:positionH relativeFrom="column">
            <wp:posOffset>3108325</wp:posOffset>
          </wp:positionH>
          <wp:positionV relativeFrom="paragraph">
            <wp:posOffset>-14605</wp:posOffset>
          </wp:positionV>
          <wp:extent cx="3088005" cy="255270"/>
          <wp:effectExtent l="0" t="0" r="0" b="0"/>
          <wp:wrapNone/>
          <wp:docPr id="721758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005" cy="255270"/>
                  </a:xfrm>
                  <a:prstGeom prst="rect">
                    <a:avLst/>
                  </a:prstGeom>
                  <a:noFill/>
                </pic:spPr>
              </pic:pic>
            </a:graphicData>
          </a:graphic>
          <wp14:sizeRelH relativeFrom="margin">
            <wp14:pctWidth>0</wp14:pctWidth>
          </wp14:sizeRelH>
          <wp14:sizeRelV relativeFrom="margin">
            <wp14:pctHeight>0</wp14:pctHeight>
          </wp14:sizeRelV>
        </wp:anchor>
      </w:drawing>
    </w:r>
    <w:r w:rsidR="00742FBB">
      <w:rPr>
        <w:noProof/>
      </w:rPr>
      <mc:AlternateContent>
        <mc:Choice Requires="wps">
          <w:drawing>
            <wp:anchor distT="0" distB="0" distL="114300" distR="114300" simplePos="0" relativeHeight="251662336" behindDoc="0" locked="0" layoutInCell="1" allowOverlap="1" wp14:anchorId="3AA04B38" wp14:editId="33F54411">
              <wp:simplePos x="0" y="0"/>
              <wp:positionH relativeFrom="column">
                <wp:posOffset>609600</wp:posOffset>
              </wp:positionH>
              <wp:positionV relativeFrom="paragraph">
                <wp:posOffset>-14605</wp:posOffset>
              </wp:positionV>
              <wp:extent cx="1950720" cy="259080"/>
              <wp:effectExtent l="0" t="0" r="0" b="7620"/>
              <wp:wrapNone/>
              <wp:docPr id="1302309649" name="Rectangle 1"/>
              <wp:cNvGraphicFramePr/>
              <a:graphic xmlns:a="http://schemas.openxmlformats.org/drawingml/2006/main">
                <a:graphicData uri="http://schemas.microsoft.com/office/word/2010/wordprocessingShape">
                  <wps:wsp>
                    <wps:cNvSpPr/>
                    <wps:spPr>
                      <a:xfrm>
                        <a:off x="0" y="0"/>
                        <a:ext cx="1950720" cy="25908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249A68" w14:textId="77777777" w:rsidR="00742FBB" w:rsidRPr="00E67A12" w:rsidRDefault="00742FBB" w:rsidP="00742FBB">
                          <w:pPr>
                            <w:jc w:val="center"/>
                            <w:rPr>
                              <w:sz w:val="22"/>
                              <w:szCs w:val="22"/>
                            </w:rPr>
                          </w:pPr>
                          <w:r w:rsidRPr="00E67A12">
                            <w:rPr>
                              <w:sz w:val="22"/>
                              <w:szCs w:val="22"/>
                            </w:rPr>
                            <w:t>National Buildings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04B38" id="Rectangle 1" o:spid="_x0000_s1026" style="position:absolute;margin-left:48pt;margin-top:-1.15pt;width:153.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" fillcolor="#44546a [3215]" stroked="f" strokeweight="1pt">
              <v:textbox>
                <w:txbxContent>
                  <w:p w14:paraId="45249A68" w14:textId="77777777" w:rsidR="00742FBB" w:rsidRPr="00E67A12" w:rsidRDefault="00742FBB" w:rsidP="00742FBB">
                    <w:pPr>
                      <w:jc w:val="center"/>
                      <w:rPr>
                        <w:sz w:val="22"/>
                        <w:szCs w:val="22"/>
                      </w:rPr>
                    </w:pPr>
                    <w:r w:rsidRPr="00E67A12">
                      <w:rPr>
                        <w:sz w:val="22"/>
                        <w:szCs w:val="22"/>
                      </w:rPr>
                      <w:t>National Buildings Database</w:t>
                    </w:r>
                  </w:p>
                </w:txbxContent>
              </v:textbox>
            </v:rect>
          </w:pict>
        </mc:Fallback>
      </mc:AlternateContent>
    </w:r>
    <w:r w:rsidR="006C3432" w:rsidRPr="0034220F">
      <w:rPr>
        <w:rFonts w:ascii="Aptos" w:eastAsia="Aptos" w:hAnsi="Aptos" w:cs="Times New Roman"/>
        <w:noProof/>
        <w:kern w:val="2"/>
        <w:sz w:val="22"/>
        <w:szCs w:val="22"/>
        <w14:ligatures w14:val="standardContextual"/>
      </w:rPr>
      <w:drawing>
        <wp:anchor distT="0" distB="0" distL="114300" distR="114300" simplePos="0" relativeHeight="251660288" behindDoc="0" locked="0" layoutInCell="1" allowOverlap="1" wp14:anchorId="5591D56D" wp14:editId="19D94FD8">
          <wp:simplePos x="0" y="0"/>
          <wp:positionH relativeFrom="column">
            <wp:posOffset>-293894</wp:posOffset>
          </wp:positionH>
          <wp:positionV relativeFrom="paragraph">
            <wp:posOffset>-190252</wp:posOffset>
          </wp:positionV>
          <wp:extent cx="707666" cy="429407"/>
          <wp:effectExtent l="0" t="0" r="0" b="8890"/>
          <wp:wrapNone/>
          <wp:docPr id="784673148"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73942" name="Picture 2" descr="A black text on a white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4197"/>
                  <a:stretch/>
                </pic:blipFill>
                <pic:spPr bwMode="auto">
                  <a:xfrm>
                    <a:off x="0" y="0"/>
                    <a:ext cx="707666" cy="4294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3E3F" w14:textId="0B0049B1" w:rsidR="0044422E" w:rsidRDefault="0044422E" w:rsidP="00EC2BA0">
    <w:pPr>
      <w:pStyle w:val="Footer"/>
      <w:framePr w:wrap="none" w:vAnchor="text" w:hAnchor="margin" w:xAlign="right" w:y="1"/>
      <w:rPr>
        <w:rStyle w:val="PageNumber"/>
      </w:rPr>
    </w:pPr>
  </w:p>
  <w:p w14:paraId="22D79BD5" w14:textId="3F62C9FC" w:rsidR="00110C88" w:rsidRPr="00826EB8" w:rsidRDefault="00826EB8" w:rsidP="003911F3">
    <w:pPr>
      <w:pStyle w:val="Footer"/>
      <w:tabs>
        <w:tab w:val="clear" w:pos="4513"/>
        <w:tab w:val="clear" w:pos="9026"/>
        <w:tab w:val="center" w:pos="4330"/>
      </w:tabs>
      <w:ind w:right="360"/>
      <w:rPr>
        <w:rFonts w:ascii="PT Sans" w:hAnsi="PT Sans"/>
        <w:color w:val="E84E0E"/>
        <w:sz w:val="18"/>
        <w:szCs w:val="18"/>
      </w:rPr>
    </w:pPr>
    <w:r>
      <w:rPr>
        <w:rFonts w:ascii="PT Sans" w:hAnsi="PT Sans"/>
        <w:color w:val="E84E0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7431" w14:textId="77777777" w:rsidR="003314D8" w:rsidRDefault="003314D8" w:rsidP="00486507">
      <w:r>
        <w:separator/>
      </w:r>
    </w:p>
    <w:p w14:paraId="339753C5" w14:textId="77777777" w:rsidR="003314D8" w:rsidRDefault="003314D8"/>
  </w:footnote>
  <w:footnote w:type="continuationSeparator" w:id="0">
    <w:p w14:paraId="665C875F" w14:textId="77777777" w:rsidR="003314D8" w:rsidRDefault="003314D8" w:rsidP="00486507">
      <w:r>
        <w:continuationSeparator/>
      </w:r>
    </w:p>
    <w:p w14:paraId="06C232BD" w14:textId="77777777" w:rsidR="003314D8" w:rsidRDefault="003314D8"/>
  </w:footnote>
  <w:footnote w:type="continuationNotice" w:id="1">
    <w:p w14:paraId="0AD6252D" w14:textId="77777777" w:rsidR="003314D8" w:rsidRDefault="003314D8"/>
    <w:p w14:paraId="545CE166" w14:textId="77777777" w:rsidR="003314D8" w:rsidRDefault="00331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DD2D" w14:textId="77777777" w:rsidR="00005FA4" w:rsidRDefault="00005FA4" w:rsidP="00005FA4">
    <w:pPr>
      <w:pStyle w:val="Header"/>
    </w:pPr>
  </w:p>
  <w:p w14:paraId="2C907271" w14:textId="1DEA0746" w:rsidR="00005FA4" w:rsidRDefault="00005FA4" w:rsidP="00005FA4">
    <w:pPr>
      <w:pStyle w:val="Header"/>
    </w:pPr>
    <w:r>
      <w:t>NATIONAL BUILDINGS DATABASE SITE AUDITS</w:t>
    </w:r>
  </w:p>
  <w:p w14:paraId="3C831931" w14:textId="77777777" w:rsidR="00005FA4" w:rsidRDefault="00005FA4" w:rsidP="00005FA4">
    <w:pPr>
      <w:pStyle w:val="Header"/>
    </w:pPr>
    <w:r>
      <w:t>Privacy Notice (PN)</w:t>
    </w:r>
  </w:p>
  <w:p w14:paraId="12A9BB2B" w14:textId="46B02D45" w:rsidR="00AD26FA" w:rsidRPr="004C0BE0" w:rsidRDefault="004C0BE0" w:rsidP="004C0BE0">
    <w:pPr>
      <w:pStyle w:val="Header"/>
    </w:pPr>
    <w:r>
      <w:rPr>
        <w:color w:val="2B579A"/>
        <w:shd w:val="clear" w:color="auto" w:fill="E6E6E6"/>
      </w:rPr>
      <w:fldChar w:fldCharType="begin"/>
    </w:r>
    <w:r>
      <w:instrText xml:space="preserve"> TITLE  \* MERGEFORMAT </w:instrTex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33A3" w14:textId="77777777" w:rsidR="00A40734" w:rsidRDefault="00A40734">
    <w:pPr>
      <w:pStyle w:val="Header"/>
      <w:rPr>
        <w:color w:val="2B579A"/>
        <w:shd w:val="clear" w:color="auto" w:fill="E6E6E6"/>
      </w:rPr>
    </w:pPr>
  </w:p>
  <w:p w14:paraId="68EBDC10" w14:textId="77777777" w:rsidR="00A40734" w:rsidRDefault="00A40734" w:rsidP="00A40734">
    <w:pPr>
      <w:pStyle w:val="Header"/>
    </w:pPr>
    <w:r>
      <w:t>NATIONAL BUILDINGS DATABASE SITE AUDITS</w:t>
    </w:r>
  </w:p>
  <w:p w14:paraId="3B6648B9" w14:textId="3D23DC5C" w:rsidR="00A40734" w:rsidRDefault="00A40734" w:rsidP="00A40734">
    <w:pPr>
      <w:pStyle w:val="Header"/>
    </w:pPr>
    <w:r>
      <w:t>Pr</w:t>
    </w:r>
    <w:r w:rsidR="00005FA4">
      <w:t>ivacy Notice (PN)</w:t>
    </w:r>
  </w:p>
  <w:p w14:paraId="39FA4A7C" w14:textId="65A3B435" w:rsidR="000F2A4C" w:rsidRDefault="0018202B">
    <w:pPr>
      <w:pStyle w:val="Header"/>
    </w:pPr>
    <w:r>
      <w:rPr>
        <w:color w:val="2B579A"/>
        <w:shd w:val="clear" w:color="auto" w:fill="E6E6E6"/>
      </w:rPr>
      <w:fldChar w:fldCharType="begin"/>
    </w:r>
    <w:r>
      <w:instrText xml:space="preserve"> TITLE  \* MERGEFORMAT </w:instrText>
    </w:r>
    <w:r>
      <w:rPr>
        <w:color w:val="2B579A"/>
        <w:shd w:val="clear" w:color="auto" w:fill="E6E6E6"/>
      </w:rPr>
      <w:fldChar w:fldCharType="end"/>
    </w:r>
    <w:r w:rsidR="001B0926">
      <w:rPr>
        <w:color w:val="2B579A"/>
        <w:shd w:val="clear" w:color="auto" w:fill="E6E6E6"/>
      </w:rPr>
      <w:fldChar w:fldCharType="begin"/>
    </w:r>
    <w:r w:rsidR="001B0926">
      <w:instrText xml:space="preserve"> TITLE \* Caps \* MERGEFORMAT </w:instrText>
    </w:r>
    <w:r w:rsidR="001B0926">
      <w:rPr>
        <w:color w:val="2B579A"/>
        <w:shd w:val="clear" w:color="auto" w:fill="E6E6E6"/>
      </w:rPr>
      <w:fldChar w:fldCharType="end"/>
    </w:r>
    <w:r w:rsidR="001252E8">
      <w:rPr>
        <w:color w:val="2B579A"/>
        <w:shd w:val="clear" w:color="auto" w:fill="E6E6E6"/>
      </w:rPr>
      <w:fldChar w:fldCharType="begin"/>
    </w:r>
    <w:r w:rsidR="001252E8">
      <w:instrText xml:space="preserve"> TITLE  \* MERGEFORMAT </w:instrText>
    </w:r>
    <w:r w:rsidR="001252E8">
      <w:rPr>
        <w:color w:val="2B579A"/>
        <w:shd w:val="clear" w:color="auto" w:fill="E6E6E6"/>
      </w:rPr>
      <w:fldChar w:fldCharType="end"/>
    </w:r>
    <w:r w:rsidR="000F2A4C">
      <w:rPr>
        <w:color w:val="2B579A"/>
        <w:shd w:val="clear" w:color="auto" w:fill="E6E6E6"/>
      </w:rPr>
      <w:fldChar w:fldCharType="begin"/>
    </w:r>
    <w:r w:rsidR="000F2A4C">
      <w:instrText xml:space="preserve"> SUBJECT  \* MERGEFORMAT </w:instrText>
    </w:r>
    <w:r w:rsidR="000F2A4C">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00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87A2D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7C0E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9215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D202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25F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6B6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82C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AA7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C6A1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3145A"/>
    <w:multiLevelType w:val="multilevel"/>
    <w:tmpl w:val="D42069CE"/>
    <w:styleLink w:val="CurrentList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A2E1695"/>
    <w:multiLevelType w:val="multilevel"/>
    <w:tmpl w:val="7102CFB2"/>
    <w:styleLink w:val="CurrentList1"/>
    <w:lvl w:ilvl="0">
      <w:start w:val="1"/>
      <w:numFmt w:val="bullet"/>
      <w:lvlText w:val="h"/>
      <w:lvlJc w:val="left"/>
      <w:pPr>
        <w:ind w:left="360" w:hanging="360"/>
      </w:pPr>
      <w:rPr>
        <w:rFonts w:ascii="Wingdings" w:hAnsi="Wingdings" w:hint="default"/>
        <w:color w:val="E84E0E"/>
        <w:sz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B34A2D"/>
    <w:multiLevelType w:val="multilevel"/>
    <w:tmpl w:val="2BE69FF4"/>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071109"/>
    <w:multiLevelType w:val="hybridMultilevel"/>
    <w:tmpl w:val="5330B6BA"/>
    <w:lvl w:ilvl="0" w:tplc="A0463EEC">
      <w:start w:val="1"/>
      <w:numFmt w:val="bullet"/>
      <w:pStyle w:val="bulletlist"/>
      <w:lvlText w:val="&gt;"/>
      <w:lvlJc w:val="left"/>
      <w:pPr>
        <w:ind w:left="360" w:hanging="360"/>
      </w:pPr>
      <w:rPr>
        <w:rFonts w:ascii="Times New Roman" w:hAnsi="Times New Roman" w:cs="Times New Roman" w:hint="default"/>
        <w:color w:val="002060"/>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430D00"/>
    <w:multiLevelType w:val="multilevel"/>
    <w:tmpl w:val="3B883452"/>
    <w:numStyleLink w:val="NumberedHeadings"/>
  </w:abstractNum>
  <w:abstractNum w:abstractNumId="15" w15:restartNumberingAfterBreak="0">
    <w:nsid w:val="3E853C39"/>
    <w:multiLevelType w:val="hybridMultilevel"/>
    <w:tmpl w:val="485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D6E27"/>
    <w:multiLevelType w:val="hybridMultilevel"/>
    <w:tmpl w:val="0FE63BAA"/>
    <w:lvl w:ilvl="0" w:tplc="5D8ACEC2">
      <w:start w:val="1"/>
      <w:numFmt w:val="bullet"/>
      <w:lvlText w:val=""/>
      <w:lvlJc w:val="left"/>
      <w:pPr>
        <w:ind w:left="360" w:hanging="360"/>
      </w:pPr>
      <w:rPr>
        <w:rFonts w:ascii="Symbol" w:hAnsi="Symbol" w:hint="default"/>
        <w:color w:val="002060"/>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E91560"/>
    <w:multiLevelType w:val="hybridMultilevel"/>
    <w:tmpl w:val="BEB822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6B0488"/>
    <w:multiLevelType w:val="multilevel"/>
    <w:tmpl w:val="3B883452"/>
    <w:styleLink w:val="NumberedHeadings"/>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ascii="PT Sans" w:hAnsi="PT Sans" w:hint="default"/>
        <w:b w:val="0"/>
        <w:i w:val="0"/>
        <w:color w:val="E84E0E"/>
        <w:sz w:val="19"/>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4440079"/>
    <w:multiLevelType w:val="multilevel"/>
    <w:tmpl w:val="D42069CE"/>
    <w:styleLink w:val="CurrentList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4C422DA"/>
    <w:multiLevelType w:val="hybridMultilevel"/>
    <w:tmpl w:val="792AAFEE"/>
    <w:lvl w:ilvl="0" w:tplc="D3EEF798">
      <w:start w:val="1"/>
      <w:numFmt w:val="bullet"/>
      <w:lvlText w:val=""/>
      <w:lvlJc w:val="left"/>
      <w:pPr>
        <w:ind w:left="360" w:hanging="360"/>
      </w:pPr>
      <w:rPr>
        <w:rFonts w:ascii="Symbol" w:hAnsi="Symbol" w:hint="default"/>
        <w:color w:val="002060"/>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7732918"/>
    <w:multiLevelType w:val="hybridMultilevel"/>
    <w:tmpl w:val="836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445D6"/>
    <w:multiLevelType w:val="hybridMultilevel"/>
    <w:tmpl w:val="2C3C4564"/>
    <w:lvl w:ilvl="0" w:tplc="9096504E">
      <w:start w:val="1"/>
      <w:numFmt w:val="bullet"/>
      <w:lvlText w:val=""/>
      <w:lvlJc w:val="left"/>
      <w:pPr>
        <w:ind w:left="360" w:hanging="360"/>
      </w:pPr>
      <w:rPr>
        <w:rFonts w:ascii="Symbol" w:hAnsi="Symbol" w:hint="default"/>
        <w:color w:val="002060"/>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841B5F"/>
    <w:multiLevelType w:val="hybridMultilevel"/>
    <w:tmpl w:val="6200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A5EC8"/>
    <w:multiLevelType w:val="hybridMultilevel"/>
    <w:tmpl w:val="EB7A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64F23"/>
    <w:multiLevelType w:val="multilevel"/>
    <w:tmpl w:val="BA6C57B6"/>
    <w:lvl w:ilvl="0">
      <w:start w:val="1"/>
      <w:numFmt w:val="decimal"/>
      <w:lvlText w:val="%1"/>
      <w:lvlJc w:val="left"/>
      <w:pPr>
        <w:ind w:left="432" w:hanging="432"/>
      </w:pPr>
    </w:lvl>
    <w:lvl w:ilvl="1">
      <w:start w:val="1"/>
      <w:numFmt w:val="decimal"/>
      <w:pStyle w:val="Heading2nonumb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32C2213"/>
    <w:multiLevelType w:val="multilevel"/>
    <w:tmpl w:val="2CE019E0"/>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663A81"/>
    <w:multiLevelType w:val="hybridMultilevel"/>
    <w:tmpl w:val="7DCA3336"/>
    <w:lvl w:ilvl="0" w:tplc="440AA7BE">
      <w:start w:val="687"/>
      <w:numFmt w:val="bullet"/>
      <w:lvlText w:val=""/>
      <w:lvlJc w:val="left"/>
      <w:pPr>
        <w:ind w:left="720" w:hanging="360"/>
      </w:pPr>
      <w:rPr>
        <w:rFonts w:ascii="Symbol" w:eastAsiaTheme="minorHAnsi" w:hAnsi="Symbol" w:cstheme="minorBidi" w:hint="default"/>
      </w:rPr>
    </w:lvl>
    <w:lvl w:ilvl="1" w:tplc="D69CBB62" w:tentative="1">
      <w:start w:val="1"/>
      <w:numFmt w:val="bullet"/>
      <w:lvlText w:val="o"/>
      <w:lvlJc w:val="left"/>
      <w:pPr>
        <w:ind w:left="1440" w:hanging="360"/>
      </w:pPr>
      <w:rPr>
        <w:rFonts w:ascii="Courier New" w:hAnsi="Courier New" w:cs="Courier New" w:hint="default"/>
      </w:rPr>
    </w:lvl>
    <w:lvl w:ilvl="2" w:tplc="54D4CC78" w:tentative="1">
      <w:start w:val="1"/>
      <w:numFmt w:val="bullet"/>
      <w:lvlText w:val=""/>
      <w:lvlJc w:val="left"/>
      <w:pPr>
        <w:ind w:left="2160" w:hanging="360"/>
      </w:pPr>
      <w:rPr>
        <w:rFonts w:ascii="Wingdings" w:hAnsi="Wingdings" w:hint="default"/>
      </w:rPr>
    </w:lvl>
    <w:lvl w:ilvl="3" w:tplc="C4907046" w:tentative="1">
      <w:start w:val="1"/>
      <w:numFmt w:val="bullet"/>
      <w:lvlText w:val=""/>
      <w:lvlJc w:val="left"/>
      <w:pPr>
        <w:ind w:left="2880" w:hanging="360"/>
      </w:pPr>
      <w:rPr>
        <w:rFonts w:ascii="Symbol" w:hAnsi="Symbol" w:hint="default"/>
      </w:rPr>
    </w:lvl>
    <w:lvl w:ilvl="4" w:tplc="9F947224" w:tentative="1">
      <w:start w:val="1"/>
      <w:numFmt w:val="bullet"/>
      <w:lvlText w:val="o"/>
      <w:lvlJc w:val="left"/>
      <w:pPr>
        <w:ind w:left="3600" w:hanging="360"/>
      </w:pPr>
      <w:rPr>
        <w:rFonts w:ascii="Courier New" w:hAnsi="Courier New" w:cs="Courier New" w:hint="default"/>
      </w:rPr>
    </w:lvl>
    <w:lvl w:ilvl="5" w:tplc="7212B828" w:tentative="1">
      <w:start w:val="1"/>
      <w:numFmt w:val="bullet"/>
      <w:lvlText w:val=""/>
      <w:lvlJc w:val="left"/>
      <w:pPr>
        <w:ind w:left="4320" w:hanging="360"/>
      </w:pPr>
      <w:rPr>
        <w:rFonts w:ascii="Wingdings" w:hAnsi="Wingdings" w:hint="default"/>
      </w:rPr>
    </w:lvl>
    <w:lvl w:ilvl="6" w:tplc="8BB4FEBE" w:tentative="1">
      <w:start w:val="1"/>
      <w:numFmt w:val="bullet"/>
      <w:lvlText w:val=""/>
      <w:lvlJc w:val="left"/>
      <w:pPr>
        <w:ind w:left="5040" w:hanging="360"/>
      </w:pPr>
      <w:rPr>
        <w:rFonts w:ascii="Symbol" w:hAnsi="Symbol" w:hint="default"/>
      </w:rPr>
    </w:lvl>
    <w:lvl w:ilvl="7" w:tplc="67B6460E" w:tentative="1">
      <w:start w:val="1"/>
      <w:numFmt w:val="bullet"/>
      <w:lvlText w:val="o"/>
      <w:lvlJc w:val="left"/>
      <w:pPr>
        <w:ind w:left="5760" w:hanging="360"/>
      </w:pPr>
      <w:rPr>
        <w:rFonts w:ascii="Courier New" w:hAnsi="Courier New" w:cs="Courier New" w:hint="default"/>
      </w:rPr>
    </w:lvl>
    <w:lvl w:ilvl="8" w:tplc="0E3C57E6" w:tentative="1">
      <w:start w:val="1"/>
      <w:numFmt w:val="bullet"/>
      <w:lvlText w:val=""/>
      <w:lvlJc w:val="left"/>
      <w:pPr>
        <w:ind w:left="6480" w:hanging="360"/>
      </w:pPr>
      <w:rPr>
        <w:rFonts w:ascii="Wingdings" w:hAnsi="Wingdings" w:hint="default"/>
      </w:rPr>
    </w:lvl>
  </w:abstractNum>
  <w:abstractNum w:abstractNumId="28" w15:restartNumberingAfterBreak="0">
    <w:nsid w:val="7A491AA0"/>
    <w:multiLevelType w:val="hybridMultilevel"/>
    <w:tmpl w:val="E2CC60CA"/>
    <w:lvl w:ilvl="0" w:tplc="B6A68010">
      <w:start w:val="1"/>
      <w:numFmt w:val="decimal"/>
      <w:pStyle w:val="NoSpacing"/>
      <w:lvlText w:val="%1."/>
      <w:lvlJc w:val="left"/>
      <w:pPr>
        <w:ind w:left="360" w:hanging="360"/>
      </w:pPr>
      <w:rPr>
        <w:rFonts w:hint="default"/>
        <w:color w:val="002060"/>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1894005004">
    <w:abstractNumId w:val="13"/>
  </w:num>
  <w:num w:numId="2" w16cid:durableId="166528639">
    <w:abstractNumId w:val="11"/>
  </w:num>
  <w:num w:numId="3" w16cid:durableId="314258495">
    <w:abstractNumId w:val="13"/>
    <w:lvlOverride w:ilvl="0">
      <w:startOverride w:val="1"/>
    </w:lvlOverride>
  </w:num>
  <w:num w:numId="4" w16cid:durableId="8341348">
    <w:abstractNumId w:val="28"/>
  </w:num>
  <w:num w:numId="5" w16cid:durableId="1460495944">
    <w:abstractNumId w:val="27"/>
  </w:num>
  <w:num w:numId="6" w16cid:durableId="1474250198">
    <w:abstractNumId w:val="28"/>
    <w:lvlOverride w:ilvl="0">
      <w:startOverride w:val="1"/>
    </w:lvlOverride>
  </w:num>
  <w:num w:numId="7" w16cid:durableId="840239486">
    <w:abstractNumId w:val="28"/>
    <w:lvlOverride w:ilvl="0">
      <w:startOverride w:val="1"/>
    </w:lvlOverride>
  </w:num>
  <w:num w:numId="8" w16cid:durableId="776756770">
    <w:abstractNumId w:val="28"/>
    <w:lvlOverride w:ilvl="0">
      <w:startOverride w:val="1"/>
    </w:lvlOverride>
  </w:num>
  <w:num w:numId="9" w16cid:durableId="1042826497">
    <w:abstractNumId w:val="12"/>
  </w:num>
  <w:num w:numId="10" w16cid:durableId="133987008">
    <w:abstractNumId w:val="26"/>
  </w:num>
  <w:num w:numId="11" w16cid:durableId="1711609695">
    <w:abstractNumId w:val="19"/>
  </w:num>
  <w:num w:numId="12" w16cid:durableId="2098286370">
    <w:abstractNumId w:val="10"/>
  </w:num>
  <w:num w:numId="13" w16cid:durableId="1953856870">
    <w:abstractNumId w:val="25"/>
  </w:num>
  <w:num w:numId="14" w16cid:durableId="253514500">
    <w:abstractNumId w:val="18"/>
  </w:num>
  <w:num w:numId="15" w16cid:durableId="1678921914">
    <w:abstractNumId w:val="14"/>
    <w:lvlOverride w:ilvl="0">
      <w:lvl w:ilvl="0">
        <w:start w:val="1"/>
        <w:numFmt w:val="decimal"/>
        <w:pStyle w:val="Heading1Numbered"/>
        <w:lvlText w:val="%1"/>
        <w:lvlJc w:val="left"/>
        <w:pPr>
          <w:ind w:left="432" w:hanging="432"/>
        </w:pPr>
        <w:rPr>
          <w:rFonts w:hint="default"/>
          <w:color w:val="002060"/>
        </w:rPr>
      </w:lvl>
    </w:lvlOverride>
  </w:num>
  <w:num w:numId="16" w16cid:durableId="941112699">
    <w:abstractNumId w:val="17"/>
  </w:num>
  <w:num w:numId="17" w16cid:durableId="2102410018">
    <w:abstractNumId w:val="28"/>
    <w:lvlOverride w:ilvl="0">
      <w:startOverride w:val="1"/>
    </w:lvlOverride>
  </w:num>
  <w:num w:numId="18" w16cid:durableId="2030525253">
    <w:abstractNumId w:val="28"/>
    <w:lvlOverride w:ilvl="0">
      <w:startOverride w:val="1"/>
    </w:lvlOverride>
  </w:num>
  <w:num w:numId="19" w16cid:durableId="174852280">
    <w:abstractNumId w:val="28"/>
  </w:num>
  <w:num w:numId="20" w16cid:durableId="1067653303">
    <w:abstractNumId w:val="28"/>
    <w:lvlOverride w:ilvl="0">
      <w:startOverride w:val="1"/>
    </w:lvlOverride>
  </w:num>
  <w:num w:numId="21" w16cid:durableId="1435174703">
    <w:abstractNumId w:val="28"/>
  </w:num>
  <w:num w:numId="22" w16cid:durableId="615452332">
    <w:abstractNumId w:val="28"/>
    <w:lvlOverride w:ilvl="0">
      <w:startOverride w:val="1"/>
    </w:lvlOverride>
  </w:num>
  <w:num w:numId="23" w16cid:durableId="1693264835">
    <w:abstractNumId w:val="22"/>
  </w:num>
  <w:num w:numId="24" w16cid:durableId="616184617">
    <w:abstractNumId w:val="16"/>
  </w:num>
  <w:num w:numId="25" w16cid:durableId="1039206897">
    <w:abstractNumId w:val="20"/>
  </w:num>
  <w:num w:numId="26" w16cid:durableId="32773736">
    <w:abstractNumId w:val="21"/>
  </w:num>
  <w:num w:numId="27" w16cid:durableId="1678196487">
    <w:abstractNumId w:val="15"/>
  </w:num>
  <w:num w:numId="28" w16cid:durableId="1614626285">
    <w:abstractNumId w:val="24"/>
  </w:num>
  <w:num w:numId="29" w16cid:durableId="1867332901">
    <w:abstractNumId w:val="23"/>
  </w:num>
  <w:num w:numId="30" w16cid:durableId="891771889">
    <w:abstractNumId w:val="9"/>
  </w:num>
  <w:num w:numId="31" w16cid:durableId="2002613776">
    <w:abstractNumId w:val="7"/>
  </w:num>
  <w:num w:numId="32" w16cid:durableId="149369182">
    <w:abstractNumId w:val="6"/>
  </w:num>
  <w:num w:numId="33" w16cid:durableId="1556047007">
    <w:abstractNumId w:val="5"/>
  </w:num>
  <w:num w:numId="34" w16cid:durableId="357203858">
    <w:abstractNumId w:val="4"/>
  </w:num>
  <w:num w:numId="35" w16cid:durableId="7295704">
    <w:abstractNumId w:val="8"/>
  </w:num>
  <w:num w:numId="36" w16cid:durableId="351077725">
    <w:abstractNumId w:val="3"/>
  </w:num>
  <w:num w:numId="37" w16cid:durableId="443692983">
    <w:abstractNumId w:val="2"/>
  </w:num>
  <w:num w:numId="38" w16cid:durableId="495534783">
    <w:abstractNumId w:val="1"/>
  </w:num>
  <w:num w:numId="39" w16cid:durableId="193215365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07"/>
    <w:rsid w:val="000019D5"/>
    <w:rsid w:val="000020F3"/>
    <w:rsid w:val="000039A4"/>
    <w:rsid w:val="00005C1C"/>
    <w:rsid w:val="00005FA4"/>
    <w:rsid w:val="00007239"/>
    <w:rsid w:val="000102F0"/>
    <w:rsid w:val="0001241F"/>
    <w:rsid w:val="00013F01"/>
    <w:rsid w:val="000142BE"/>
    <w:rsid w:val="00015514"/>
    <w:rsid w:val="0001713F"/>
    <w:rsid w:val="0001735C"/>
    <w:rsid w:val="000201A7"/>
    <w:rsid w:val="0002151B"/>
    <w:rsid w:val="00021E19"/>
    <w:rsid w:val="00023EF7"/>
    <w:rsid w:val="0002445B"/>
    <w:rsid w:val="00025B47"/>
    <w:rsid w:val="00026E1F"/>
    <w:rsid w:val="00036533"/>
    <w:rsid w:val="00037A5D"/>
    <w:rsid w:val="00037E68"/>
    <w:rsid w:val="00041D7F"/>
    <w:rsid w:val="0004252C"/>
    <w:rsid w:val="00042D89"/>
    <w:rsid w:val="00043243"/>
    <w:rsid w:val="00043968"/>
    <w:rsid w:val="0004477C"/>
    <w:rsid w:val="00046C4B"/>
    <w:rsid w:val="00047E82"/>
    <w:rsid w:val="00047F3A"/>
    <w:rsid w:val="00053C0C"/>
    <w:rsid w:val="00054F20"/>
    <w:rsid w:val="00056FA6"/>
    <w:rsid w:val="000571E0"/>
    <w:rsid w:val="00064CAE"/>
    <w:rsid w:val="00066505"/>
    <w:rsid w:val="00070122"/>
    <w:rsid w:val="00070817"/>
    <w:rsid w:val="00072966"/>
    <w:rsid w:val="00072B25"/>
    <w:rsid w:val="000741FD"/>
    <w:rsid w:val="000804D1"/>
    <w:rsid w:val="000807BD"/>
    <w:rsid w:val="00081E2C"/>
    <w:rsid w:val="00082C81"/>
    <w:rsid w:val="00084329"/>
    <w:rsid w:val="0008642A"/>
    <w:rsid w:val="0008746F"/>
    <w:rsid w:val="00087812"/>
    <w:rsid w:val="000913FD"/>
    <w:rsid w:val="00093BE6"/>
    <w:rsid w:val="00094D53"/>
    <w:rsid w:val="00094E15"/>
    <w:rsid w:val="0009715E"/>
    <w:rsid w:val="000A0097"/>
    <w:rsid w:val="000A1896"/>
    <w:rsid w:val="000A7776"/>
    <w:rsid w:val="000B0CA4"/>
    <w:rsid w:val="000B2243"/>
    <w:rsid w:val="000B2D87"/>
    <w:rsid w:val="000B38F8"/>
    <w:rsid w:val="000B4FD1"/>
    <w:rsid w:val="000B5A7B"/>
    <w:rsid w:val="000B63A8"/>
    <w:rsid w:val="000C0198"/>
    <w:rsid w:val="000C0880"/>
    <w:rsid w:val="000C1D6D"/>
    <w:rsid w:val="000C20C9"/>
    <w:rsid w:val="000C2EDC"/>
    <w:rsid w:val="000C67C7"/>
    <w:rsid w:val="000C6D65"/>
    <w:rsid w:val="000C70C2"/>
    <w:rsid w:val="000C7827"/>
    <w:rsid w:val="000D071E"/>
    <w:rsid w:val="000D0789"/>
    <w:rsid w:val="000D142F"/>
    <w:rsid w:val="000D1A72"/>
    <w:rsid w:val="000D2701"/>
    <w:rsid w:val="000D3598"/>
    <w:rsid w:val="000D35F5"/>
    <w:rsid w:val="000D64EF"/>
    <w:rsid w:val="000E1742"/>
    <w:rsid w:val="000E2DDF"/>
    <w:rsid w:val="000E6463"/>
    <w:rsid w:val="000F035A"/>
    <w:rsid w:val="000F0CC8"/>
    <w:rsid w:val="000F265B"/>
    <w:rsid w:val="000F2825"/>
    <w:rsid w:val="000F2A4C"/>
    <w:rsid w:val="000F348A"/>
    <w:rsid w:val="000F443D"/>
    <w:rsid w:val="000F53A4"/>
    <w:rsid w:val="000F566B"/>
    <w:rsid w:val="000F64A9"/>
    <w:rsid w:val="000F6B16"/>
    <w:rsid w:val="000F787F"/>
    <w:rsid w:val="0010303D"/>
    <w:rsid w:val="00103E88"/>
    <w:rsid w:val="00110C88"/>
    <w:rsid w:val="00116AF4"/>
    <w:rsid w:val="001210C4"/>
    <w:rsid w:val="00122948"/>
    <w:rsid w:val="001252E8"/>
    <w:rsid w:val="001255BA"/>
    <w:rsid w:val="001257D2"/>
    <w:rsid w:val="00127A27"/>
    <w:rsid w:val="001318BB"/>
    <w:rsid w:val="00132982"/>
    <w:rsid w:val="00137401"/>
    <w:rsid w:val="001415A3"/>
    <w:rsid w:val="00142313"/>
    <w:rsid w:val="00143B95"/>
    <w:rsid w:val="00151383"/>
    <w:rsid w:val="00152821"/>
    <w:rsid w:val="001538AB"/>
    <w:rsid w:val="00154373"/>
    <w:rsid w:val="00155ED4"/>
    <w:rsid w:val="00156FE9"/>
    <w:rsid w:val="00163037"/>
    <w:rsid w:val="00165ACD"/>
    <w:rsid w:val="0016717E"/>
    <w:rsid w:val="00167A9A"/>
    <w:rsid w:val="00174FCD"/>
    <w:rsid w:val="00177309"/>
    <w:rsid w:val="001802AF"/>
    <w:rsid w:val="00181018"/>
    <w:rsid w:val="00181612"/>
    <w:rsid w:val="001816E8"/>
    <w:rsid w:val="001817F2"/>
    <w:rsid w:val="00181F69"/>
    <w:rsid w:val="0018202B"/>
    <w:rsid w:val="00183AC0"/>
    <w:rsid w:val="001867C3"/>
    <w:rsid w:val="00187E78"/>
    <w:rsid w:val="00187F9B"/>
    <w:rsid w:val="00190D08"/>
    <w:rsid w:val="00194A18"/>
    <w:rsid w:val="00196DA0"/>
    <w:rsid w:val="001971AC"/>
    <w:rsid w:val="001979A5"/>
    <w:rsid w:val="001A089B"/>
    <w:rsid w:val="001A08F6"/>
    <w:rsid w:val="001A09BC"/>
    <w:rsid w:val="001A2085"/>
    <w:rsid w:val="001A3CFD"/>
    <w:rsid w:val="001A42E5"/>
    <w:rsid w:val="001A5D78"/>
    <w:rsid w:val="001A67A6"/>
    <w:rsid w:val="001B0926"/>
    <w:rsid w:val="001B3E83"/>
    <w:rsid w:val="001B5D4F"/>
    <w:rsid w:val="001C0723"/>
    <w:rsid w:val="001C0903"/>
    <w:rsid w:val="001C0C58"/>
    <w:rsid w:val="001C19AA"/>
    <w:rsid w:val="001C57D6"/>
    <w:rsid w:val="001C6569"/>
    <w:rsid w:val="001D2D60"/>
    <w:rsid w:val="001D5282"/>
    <w:rsid w:val="001E0627"/>
    <w:rsid w:val="001E0B5A"/>
    <w:rsid w:val="001E1154"/>
    <w:rsid w:val="001E2C3D"/>
    <w:rsid w:val="001E2D3D"/>
    <w:rsid w:val="001E2F48"/>
    <w:rsid w:val="001E3DDB"/>
    <w:rsid w:val="001E3EC2"/>
    <w:rsid w:val="001E5DB9"/>
    <w:rsid w:val="001E6201"/>
    <w:rsid w:val="001E653C"/>
    <w:rsid w:val="001E6939"/>
    <w:rsid w:val="001F1373"/>
    <w:rsid w:val="001F21BF"/>
    <w:rsid w:val="001F436C"/>
    <w:rsid w:val="001F6AD3"/>
    <w:rsid w:val="00201994"/>
    <w:rsid w:val="00204F48"/>
    <w:rsid w:val="00205975"/>
    <w:rsid w:val="002063F8"/>
    <w:rsid w:val="002067F0"/>
    <w:rsid w:val="0020706A"/>
    <w:rsid w:val="00210061"/>
    <w:rsid w:val="00212955"/>
    <w:rsid w:val="00215AEB"/>
    <w:rsid w:val="0021645B"/>
    <w:rsid w:val="00216F3B"/>
    <w:rsid w:val="002200C9"/>
    <w:rsid w:val="00222CBA"/>
    <w:rsid w:val="00222F3F"/>
    <w:rsid w:val="00223DEC"/>
    <w:rsid w:val="002263D1"/>
    <w:rsid w:val="002268DA"/>
    <w:rsid w:val="00230432"/>
    <w:rsid w:val="0023399A"/>
    <w:rsid w:val="002344EB"/>
    <w:rsid w:val="00234850"/>
    <w:rsid w:val="00236DD3"/>
    <w:rsid w:val="002375A9"/>
    <w:rsid w:val="002409C3"/>
    <w:rsid w:val="002429BE"/>
    <w:rsid w:val="0024339C"/>
    <w:rsid w:val="00243806"/>
    <w:rsid w:val="00245F2C"/>
    <w:rsid w:val="00250BCD"/>
    <w:rsid w:val="0025683B"/>
    <w:rsid w:val="0026057D"/>
    <w:rsid w:val="00262CE7"/>
    <w:rsid w:val="00270DF4"/>
    <w:rsid w:val="00275EC5"/>
    <w:rsid w:val="00276A6F"/>
    <w:rsid w:val="00276C02"/>
    <w:rsid w:val="002779EE"/>
    <w:rsid w:val="002820F0"/>
    <w:rsid w:val="00287813"/>
    <w:rsid w:val="002900E7"/>
    <w:rsid w:val="0029047B"/>
    <w:rsid w:val="002917B6"/>
    <w:rsid w:val="00291F81"/>
    <w:rsid w:val="00293D41"/>
    <w:rsid w:val="002951BC"/>
    <w:rsid w:val="0029609D"/>
    <w:rsid w:val="002962FF"/>
    <w:rsid w:val="0029634D"/>
    <w:rsid w:val="002963E2"/>
    <w:rsid w:val="002A1712"/>
    <w:rsid w:val="002A27A2"/>
    <w:rsid w:val="002A30CD"/>
    <w:rsid w:val="002A453F"/>
    <w:rsid w:val="002B043A"/>
    <w:rsid w:val="002B1DBC"/>
    <w:rsid w:val="002B20FF"/>
    <w:rsid w:val="002B2E10"/>
    <w:rsid w:val="002B6FA6"/>
    <w:rsid w:val="002B7D33"/>
    <w:rsid w:val="002C00E2"/>
    <w:rsid w:val="002C14BD"/>
    <w:rsid w:val="002C2213"/>
    <w:rsid w:val="002D3879"/>
    <w:rsid w:val="002D5652"/>
    <w:rsid w:val="002D6FC0"/>
    <w:rsid w:val="002E28D9"/>
    <w:rsid w:val="002E38E8"/>
    <w:rsid w:val="002E5125"/>
    <w:rsid w:val="002F1898"/>
    <w:rsid w:val="002F7CB6"/>
    <w:rsid w:val="00300B17"/>
    <w:rsid w:val="00301197"/>
    <w:rsid w:val="00302E79"/>
    <w:rsid w:val="00303AF3"/>
    <w:rsid w:val="0030602F"/>
    <w:rsid w:val="0030639B"/>
    <w:rsid w:val="003106FB"/>
    <w:rsid w:val="00312603"/>
    <w:rsid w:val="0032307F"/>
    <w:rsid w:val="00323542"/>
    <w:rsid w:val="003260C1"/>
    <w:rsid w:val="00326991"/>
    <w:rsid w:val="00331495"/>
    <w:rsid w:val="003314D8"/>
    <w:rsid w:val="003329CB"/>
    <w:rsid w:val="00337A19"/>
    <w:rsid w:val="0034220F"/>
    <w:rsid w:val="00343589"/>
    <w:rsid w:val="00347E8E"/>
    <w:rsid w:val="003502C8"/>
    <w:rsid w:val="00351415"/>
    <w:rsid w:val="003548A4"/>
    <w:rsid w:val="0035621C"/>
    <w:rsid w:val="0036212A"/>
    <w:rsid w:val="003637E0"/>
    <w:rsid w:val="00363C63"/>
    <w:rsid w:val="00367D7F"/>
    <w:rsid w:val="00371C10"/>
    <w:rsid w:val="00376F6F"/>
    <w:rsid w:val="0038432F"/>
    <w:rsid w:val="00386AB9"/>
    <w:rsid w:val="003870AA"/>
    <w:rsid w:val="00390D52"/>
    <w:rsid w:val="003911F3"/>
    <w:rsid w:val="0039602D"/>
    <w:rsid w:val="003A219A"/>
    <w:rsid w:val="003A4B9B"/>
    <w:rsid w:val="003A58AB"/>
    <w:rsid w:val="003A7F3A"/>
    <w:rsid w:val="003B0DE7"/>
    <w:rsid w:val="003B3D87"/>
    <w:rsid w:val="003B5260"/>
    <w:rsid w:val="003C0A48"/>
    <w:rsid w:val="003C1312"/>
    <w:rsid w:val="003C325E"/>
    <w:rsid w:val="003C755D"/>
    <w:rsid w:val="003D0D18"/>
    <w:rsid w:val="003D29A4"/>
    <w:rsid w:val="003D33F9"/>
    <w:rsid w:val="003D4EFD"/>
    <w:rsid w:val="003D552C"/>
    <w:rsid w:val="003D765C"/>
    <w:rsid w:val="003E0FAC"/>
    <w:rsid w:val="003E1F8B"/>
    <w:rsid w:val="003E240D"/>
    <w:rsid w:val="003E30BD"/>
    <w:rsid w:val="003E4207"/>
    <w:rsid w:val="003E6561"/>
    <w:rsid w:val="003F17EC"/>
    <w:rsid w:val="003F2188"/>
    <w:rsid w:val="003F6F90"/>
    <w:rsid w:val="004063D9"/>
    <w:rsid w:val="004072C4"/>
    <w:rsid w:val="004102AE"/>
    <w:rsid w:val="00410AD9"/>
    <w:rsid w:val="004147B0"/>
    <w:rsid w:val="00415A8F"/>
    <w:rsid w:val="00415FEE"/>
    <w:rsid w:val="004207D5"/>
    <w:rsid w:val="00421F95"/>
    <w:rsid w:val="004227B5"/>
    <w:rsid w:val="004244E6"/>
    <w:rsid w:val="00424C15"/>
    <w:rsid w:val="00425FE8"/>
    <w:rsid w:val="00427632"/>
    <w:rsid w:val="0043488E"/>
    <w:rsid w:val="00437D88"/>
    <w:rsid w:val="00440112"/>
    <w:rsid w:val="0044099C"/>
    <w:rsid w:val="00440E88"/>
    <w:rsid w:val="004414D0"/>
    <w:rsid w:val="004419A8"/>
    <w:rsid w:val="0044422E"/>
    <w:rsid w:val="00444B7B"/>
    <w:rsid w:val="00445DB3"/>
    <w:rsid w:val="0045388E"/>
    <w:rsid w:val="0045540C"/>
    <w:rsid w:val="0045594E"/>
    <w:rsid w:val="00457155"/>
    <w:rsid w:val="004573E8"/>
    <w:rsid w:val="00460713"/>
    <w:rsid w:val="0046258B"/>
    <w:rsid w:val="00462D8F"/>
    <w:rsid w:val="00467FD3"/>
    <w:rsid w:val="00473F20"/>
    <w:rsid w:val="00474B85"/>
    <w:rsid w:val="00475B34"/>
    <w:rsid w:val="00480547"/>
    <w:rsid w:val="00483E23"/>
    <w:rsid w:val="00486507"/>
    <w:rsid w:val="00492E28"/>
    <w:rsid w:val="00493912"/>
    <w:rsid w:val="004A45CB"/>
    <w:rsid w:val="004A7478"/>
    <w:rsid w:val="004A7AA5"/>
    <w:rsid w:val="004B1DA2"/>
    <w:rsid w:val="004B219C"/>
    <w:rsid w:val="004B21E4"/>
    <w:rsid w:val="004B639D"/>
    <w:rsid w:val="004B736C"/>
    <w:rsid w:val="004B7A91"/>
    <w:rsid w:val="004C0457"/>
    <w:rsid w:val="004C0BE0"/>
    <w:rsid w:val="004C3E77"/>
    <w:rsid w:val="004C5F47"/>
    <w:rsid w:val="004C6ACA"/>
    <w:rsid w:val="004C6E88"/>
    <w:rsid w:val="004C7C5A"/>
    <w:rsid w:val="004D29F8"/>
    <w:rsid w:val="004D3D96"/>
    <w:rsid w:val="004D4687"/>
    <w:rsid w:val="004D4B04"/>
    <w:rsid w:val="004D59AE"/>
    <w:rsid w:val="004D7988"/>
    <w:rsid w:val="004E2237"/>
    <w:rsid w:val="004E46C2"/>
    <w:rsid w:val="004E4D18"/>
    <w:rsid w:val="004E6AE1"/>
    <w:rsid w:val="004F016F"/>
    <w:rsid w:val="004F02B3"/>
    <w:rsid w:val="004F140F"/>
    <w:rsid w:val="004F41E9"/>
    <w:rsid w:val="004F5C96"/>
    <w:rsid w:val="004F5E28"/>
    <w:rsid w:val="004F604F"/>
    <w:rsid w:val="004F6F23"/>
    <w:rsid w:val="00506760"/>
    <w:rsid w:val="00512C69"/>
    <w:rsid w:val="00515D28"/>
    <w:rsid w:val="005163AB"/>
    <w:rsid w:val="00517319"/>
    <w:rsid w:val="005206D4"/>
    <w:rsid w:val="00522147"/>
    <w:rsid w:val="00523B02"/>
    <w:rsid w:val="00524673"/>
    <w:rsid w:val="005344C1"/>
    <w:rsid w:val="00535DFD"/>
    <w:rsid w:val="00536958"/>
    <w:rsid w:val="00540428"/>
    <w:rsid w:val="0054062D"/>
    <w:rsid w:val="00541B78"/>
    <w:rsid w:val="0054309F"/>
    <w:rsid w:val="0054415B"/>
    <w:rsid w:val="00545430"/>
    <w:rsid w:val="00547F89"/>
    <w:rsid w:val="00550349"/>
    <w:rsid w:val="00552568"/>
    <w:rsid w:val="00552B5A"/>
    <w:rsid w:val="00552F5A"/>
    <w:rsid w:val="005617A1"/>
    <w:rsid w:val="0056482B"/>
    <w:rsid w:val="00565532"/>
    <w:rsid w:val="00566A7E"/>
    <w:rsid w:val="00566E25"/>
    <w:rsid w:val="005705B0"/>
    <w:rsid w:val="0057102E"/>
    <w:rsid w:val="0057359D"/>
    <w:rsid w:val="005745C1"/>
    <w:rsid w:val="0057469A"/>
    <w:rsid w:val="00574FB7"/>
    <w:rsid w:val="00575DE5"/>
    <w:rsid w:val="00581B12"/>
    <w:rsid w:val="00583C08"/>
    <w:rsid w:val="00587312"/>
    <w:rsid w:val="00587DA1"/>
    <w:rsid w:val="005903FD"/>
    <w:rsid w:val="005962CA"/>
    <w:rsid w:val="00596952"/>
    <w:rsid w:val="005A2EC8"/>
    <w:rsid w:val="005A5F76"/>
    <w:rsid w:val="005A7E52"/>
    <w:rsid w:val="005B00A4"/>
    <w:rsid w:val="005B3DBC"/>
    <w:rsid w:val="005B5956"/>
    <w:rsid w:val="005B642B"/>
    <w:rsid w:val="005B7E39"/>
    <w:rsid w:val="005C173E"/>
    <w:rsid w:val="005C584B"/>
    <w:rsid w:val="005D0F2A"/>
    <w:rsid w:val="005D12F8"/>
    <w:rsid w:val="005D322A"/>
    <w:rsid w:val="005D3613"/>
    <w:rsid w:val="005D4704"/>
    <w:rsid w:val="005D5244"/>
    <w:rsid w:val="005E7686"/>
    <w:rsid w:val="005F513E"/>
    <w:rsid w:val="005F662D"/>
    <w:rsid w:val="005F6673"/>
    <w:rsid w:val="00600BDB"/>
    <w:rsid w:val="00602556"/>
    <w:rsid w:val="00606D97"/>
    <w:rsid w:val="00613D6C"/>
    <w:rsid w:val="00614465"/>
    <w:rsid w:val="00615335"/>
    <w:rsid w:val="00615635"/>
    <w:rsid w:val="006159AB"/>
    <w:rsid w:val="00616FC5"/>
    <w:rsid w:val="0061772E"/>
    <w:rsid w:val="006179CB"/>
    <w:rsid w:val="00617F1F"/>
    <w:rsid w:val="00621BDD"/>
    <w:rsid w:val="00622CA8"/>
    <w:rsid w:val="0062527D"/>
    <w:rsid w:val="0062668A"/>
    <w:rsid w:val="00630662"/>
    <w:rsid w:val="00631617"/>
    <w:rsid w:val="00631BC3"/>
    <w:rsid w:val="00631F66"/>
    <w:rsid w:val="00633145"/>
    <w:rsid w:val="006334A5"/>
    <w:rsid w:val="00633555"/>
    <w:rsid w:val="00633563"/>
    <w:rsid w:val="00635E63"/>
    <w:rsid w:val="0064040C"/>
    <w:rsid w:val="006421B3"/>
    <w:rsid w:val="006431D0"/>
    <w:rsid w:val="00647712"/>
    <w:rsid w:val="00647A13"/>
    <w:rsid w:val="00651179"/>
    <w:rsid w:val="00660385"/>
    <w:rsid w:val="006611F6"/>
    <w:rsid w:val="006618D8"/>
    <w:rsid w:val="00662775"/>
    <w:rsid w:val="006636A9"/>
    <w:rsid w:val="00664083"/>
    <w:rsid w:val="00664D0B"/>
    <w:rsid w:val="00671EE0"/>
    <w:rsid w:val="006737D4"/>
    <w:rsid w:val="00673B8A"/>
    <w:rsid w:val="0067509F"/>
    <w:rsid w:val="00675D13"/>
    <w:rsid w:val="006765C1"/>
    <w:rsid w:val="006849E9"/>
    <w:rsid w:val="006857D4"/>
    <w:rsid w:val="00686570"/>
    <w:rsid w:val="006935FF"/>
    <w:rsid w:val="00697850"/>
    <w:rsid w:val="006A3B77"/>
    <w:rsid w:val="006A69C0"/>
    <w:rsid w:val="006A7A53"/>
    <w:rsid w:val="006B1DFE"/>
    <w:rsid w:val="006B2168"/>
    <w:rsid w:val="006B33F2"/>
    <w:rsid w:val="006B3EC9"/>
    <w:rsid w:val="006B4157"/>
    <w:rsid w:val="006B5AD9"/>
    <w:rsid w:val="006B62A4"/>
    <w:rsid w:val="006B6B84"/>
    <w:rsid w:val="006B75C8"/>
    <w:rsid w:val="006B7CD8"/>
    <w:rsid w:val="006B7F33"/>
    <w:rsid w:val="006B7FB3"/>
    <w:rsid w:val="006C0F38"/>
    <w:rsid w:val="006C2AA0"/>
    <w:rsid w:val="006C3121"/>
    <w:rsid w:val="006C3432"/>
    <w:rsid w:val="006C3D9F"/>
    <w:rsid w:val="006C6CB0"/>
    <w:rsid w:val="006C6E37"/>
    <w:rsid w:val="006D36AA"/>
    <w:rsid w:val="006D7DB2"/>
    <w:rsid w:val="006E178F"/>
    <w:rsid w:val="006E33BF"/>
    <w:rsid w:val="006E3B7A"/>
    <w:rsid w:val="006E46F8"/>
    <w:rsid w:val="006E52DC"/>
    <w:rsid w:val="006E6FB5"/>
    <w:rsid w:val="006E703B"/>
    <w:rsid w:val="006F0057"/>
    <w:rsid w:val="006F0C29"/>
    <w:rsid w:val="006F0E9F"/>
    <w:rsid w:val="006F3A4D"/>
    <w:rsid w:val="006F60D5"/>
    <w:rsid w:val="006F7C0C"/>
    <w:rsid w:val="00701A99"/>
    <w:rsid w:val="00703071"/>
    <w:rsid w:val="00703280"/>
    <w:rsid w:val="00703B8A"/>
    <w:rsid w:val="00704205"/>
    <w:rsid w:val="00707D84"/>
    <w:rsid w:val="00710514"/>
    <w:rsid w:val="007109A3"/>
    <w:rsid w:val="00711070"/>
    <w:rsid w:val="00712953"/>
    <w:rsid w:val="00713CC9"/>
    <w:rsid w:val="00723A6E"/>
    <w:rsid w:val="00723DA3"/>
    <w:rsid w:val="00723F2C"/>
    <w:rsid w:val="00726398"/>
    <w:rsid w:val="0073036D"/>
    <w:rsid w:val="007315F5"/>
    <w:rsid w:val="00733E40"/>
    <w:rsid w:val="00735E0E"/>
    <w:rsid w:val="007419F5"/>
    <w:rsid w:val="00742F9C"/>
    <w:rsid w:val="00742FBB"/>
    <w:rsid w:val="00743F7B"/>
    <w:rsid w:val="00744C87"/>
    <w:rsid w:val="00744E30"/>
    <w:rsid w:val="00744FF6"/>
    <w:rsid w:val="00745351"/>
    <w:rsid w:val="00747AAC"/>
    <w:rsid w:val="00750409"/>
    <w:rsid w:val="00754919"/>
    <w:rsid w:val="007603F7"/>
    <w:rsid w:val="00761AB3"/>
    <w:rsid w:val="00764167"/>
    <w:rsid w:val="007654D1"/>
    <w:rsid w:val="00765DCC"/>
    <w:rsid w:val="00771575"/>
    <w:rsid w:val="007726BF"/>
    <w:rsid w:val="00772F2F"/>
    <w:rsid w:val="00774B5E"/>
    <w:rsid w:val="00775C52"/>
    <w:rsid w:val="00782009"/>
    <w:rsid w:val="00784D97"/>
    <w:rsid w:val="007852CF"/>
    <w:rsid w:val="0078575A"/>
    <w:rsid w:val="00785E48"/>
    <w:rsid w:val="007914DE"/>
    <w:rsid w:val="00795EA5"/>
    <w:rsid w:val="007A0107"/>
    <w:rsid w:val="007A08C6"/>
    <w:rsid w:val="007A1934"/>
    <w:rsid w:val="007A34B2"/>
    <w:rsid w:val="007A7A4B"/>
    <w:rsid w:val="007B1C45"/>
    <w:rsid w:val="007B280C"/>
    <w:rsid w:val="007B6D7A"/>
    <w:rsid w:val="007C10CA"/>
    <w:rsid w:val="007C2AED"/>
    <w:rsid w:val="007C3F5E"/>
    <w:rsid w:val="007C45CF"/>
    <w:rsid w:val="007C777A"/>
    <w:rsid w:val="007D2DDB"/>
    <w:rsid w:val="007D4BE8"/>
    <w:rsid w:val="007D4E9E"/>
    <w:rsid w:val="007D6592"/>
    <w:rsid w:val="007D7564"/>
    <w:rsid w:val="007D7D52"/>
    <w:rsid w:val="007E1E75"/>
    <w:rsid w:val="007E1ECE"/>
    <w:rsid w:val="007E2F46"/>
    <w:rsid w:val="007E35EE"/>
    <w:rsid w:val="007E5164"/>
    <w:rsid w:val="007E69B8"/>
    <w:rsid w:val="007F0128"/>
    <w:rsid w:val="007F2CCD"/>
    <w:rsid w:val="007F406E"/>
    <w:rsid w:val="007F667D"/>
    <w:rsid w:val="007F7020"/>
    <w:rsid w:val="00800F87"/>
    <w:rsid w:val="00802CC5"/>
    <w:rsid w:val="00804ED6"/>
    <w:rsid w:val="00811205"/>
    <w:rsid w:val="00812101"/>
    <w:rsid w:val="00815CDE"/>
    <w:rsid w:val="00816180"/>
    <w:rsid w:val="00820231"/>
    <w:rsid w:val="0082029B"/>
    <w:rsid w:val="008206D1"/>
    <w:rsid w:val="008219FB"/>
    <w:rsid w:val="00822656"/>
    <w:rsid w:val="008231AD"/>
    <w:rsid w:val="0082474D"/>
    <w:rsid w:val="0082507E"/>
    <w:rsid w:val="008254D1"/>
    <w:rsid w:val="00826EB8"/>
    <w:rsid w:val="00831907"/>
    <w:rsid w:val="00831D99"/>
    <w:rsid w:val="00833D12"/>
    <w:rsid w:val="00833F1C"/>
    <w:rsid w:val="00834812"/>
    <w:rsid w:val="00837FDA"/>
    <w:rsid w:val="00840727"/>
    <w:rsid w:val="0084090A"/>
    <w:rsid w:val="008426F9"/>
    <w:rsid w:val="00843C17"/>
    <w:rsid w:val="00847AFE"/>
    <w:rsid w:val="00850284"/>
    <w:rsid w:val="008523F1"/>
    <w:rsid w:val="008543BA"/>
    <w:rsid w:val="00855984"/>
    <w:rsid w:val="00856372"/>
    <w:rsid w:val="008619F3"/>
    <w:rsid w:val="00865344"/>
    <w:rsid w:val="0086619A"/>
    <w:rsid w:val="0087455E"/>
    <w:rsid w:val="00875548"/>
    <w:rsid w:val="00880796"/>
    <w:rsid w:val="0088146E"/>
    <w:rsid w:val="008822D0"/>
    <w:rsid w:val="00884403"/>
    <w:rsid w:val="00884CB3"/>
    <w:rsid w:val="0088529E"/>
    <w:rsid w:val="0088546A"/>
    <w:rsid w:val="00886617"/>
    <w:rsid w:val="00886DA5"/>
    <w:rsid w:val="008936EB"/>
    <w:rsid w:val="00893AAA"/>
    <w:rsid w:val="008961B6"/>
    <w:rsid w:val="008976A1"/>
    <w:rsid w:val="008A4486"/>
    <w:rsid w:val="008A46F5"/>
    <w:rsid w:val="008A5B7C"/>
    <w:rsid w:val="008A6182"/>
    <w:rsid w:val="008B518C"/>
    <w:rsid w:val="008C4DC3"/>
    <w:rsid w:val="008C53BB"/>
    <w:rsid w:val="008D23C6"/>
    <w:rsid w:val="008D2C11"/>
    <w:rsid w:val="008D47C7"/>
    <w:rsid w:val="008E1F83"/>
    <w:rsid w:val="008E5011"/>
    <w:rsid w:val="008E7E0B"/>
    <w:rsid w:val="008F2CF0"/>
    <w:rsid w:val="008F43A2"/>
    <w:rsid w:val="008F5B44"/>
    <w:rsid w:val="008F7DC8"/>
    <w:rsid w:val="0090098E"/>
    <w:rsid w:val="00900D98"/>
    <w:rsid w:val="00901218"/>
    <w:rsid w:val="009026EA"/>
    <w:rsid w:val="00904416"/>
    <w:rsid w:val="00904D96"/>
    <w:rsid w:val="009103E0"/>
    <w:rsid w:val="009112AC"/>
    <w:rsid w:val="009152C3"/>
    <w:rsid w:val="0091776C"/>
    <w:rsid w:val="00921E50"/>
    <w:rsid w:val="00921FF4"/>
    <w:rsid w:val="00922581"/>
    <w:rsid w:val="00924B99"/>
    <w:rsid w:val="00931CB8"/>
    <w:rsid w:val="00935F6E"/>
    <w:rsid w:val="00936DAC"/>
    <w:rsid w:val="00941088"/>
    <w:rsid w:val="00943140"/>
    <w:rsid w:val="00947B96"/>
    <w:rsid w:val="00947FB6"/>
    <w:rsid w:val="00950982"/>
    <w:rsid w:val="00955B59"/>
    <w:rsid w:val="009571C9"/>
    <w:rsid w:val="009659A6"/>
    <w:rsid w:val="00965D26"/>
    <w:rsid w:val="009667DA"/>
    <w:rsid w:val="00970E6D"/>
    <w:rsid w:val="00972416"/>
    <w:rsid w:val="00974E44"/>
    <w:rsid w:val="00977554"/>
    <w:rsid w:val="009779B0"/>
    <w:rsid w:val="009817C0"/>
    <w:rsid w:val="009826E3"/>
    <w:rsid w:val="00987756"/>
    <w:rsid w:val="0099148A"/>
    <w:rsid w:val="009A0090"/>
    <w:rsid w:val="009A0F62"/>
    <w:rsid w:val="009A1519"/>
    <w:rsid w:val="009A3AD1"/>
    <w:rsid w:val="009B0BF8"/>
    <w:rsid w:val="009B3116"/>
    <w:rsid w:val="009B3B21"/>
    <w:rsid w:val="009B511E"/>
    <w:rsid w:val="009B628F"/>
    <w:rsid w:val="009B76F3"/>
    <w:rsid w:val="009C1A67"/>
    <w:rsid w:val="009C307D"/>
    <w:rsid w:val="009C4716"/>
    <w:rsid w:val="009C4D46"/>
    <w:rsid w:val="009C5049"/>
    <w:rsid w:val="009C617A"/>
    <w:rsid w:val="009C6A6D"/>
    <w:rsid w:val="009C706D"/>
    <w:rsid w:val="009D06ED"/>
    <w:rsid w:val="009D0B61"/>
    <w:rsid w:val="009D1E97"/>
    <w:rsid w:val="009D3410"/>
    <w:rsid w:val="009D3B9B"/>
    <w:rsid w:val="009D563B"/>
    <w:rsid w:val="009E1D68"/>
    <w:rsid w:val="009E5A82"/>
    <w:rsid w:val="009E66FD"/>
    <w:rsid w:val="009F10CC"/>
    <w:rsid w:val="009F3E60"/>
    <w:rsid w:val="009F49ED"/>
    <w:rsid w:val="009F4C63"/>
    <w:rsid w:val="009F6228"/>
    <w:rsid w:val="009F6415"/>
    <w:rsid w:val="00A001EC"/>
    <w:rsid w:val="00A00CCC"/>
    <w:rsid w:val="00A071D3"/>
    <w:rsid w:val="00A13B88"/>
    <w:rsid w:val="00A149D2"/>
    <w:rsid w:val="00A16827"/>
    <w:rsid w:val="00A168A0"/>
    <w:rsid w:val="00A16994"/>
    <w:rsid w:val="00A178CE"/>
    <w:rsid w:val="00A17C53"/>
    <w:rsid w:val="00A21E76"/>
    <w:rsid w:val="00A2440E"/>
    <w:rsid w:val="00A26F2F"/>
    <w:rsid w:val="00A302EA"/>
    <w:rsid w:val="00A303E8"/>
    <w:rsid w:val="00A30630"/>
    <w:rsid w:val="00A34383"/>
    <w:rsid w:val="00A34D2E"/>
    <w:rsid w:val="00A35F6A"/>
    <w:rsid w:val="00A36871"/>
    <w:rsid w:val="00A36A69"/>
    <w:rsid w:val="00A40734"/>
    <w:rsid w:val="00A4379E"/>
    <w:rsid w:val="00A46906"/>
    <w:rsid w:val="00A47059"/>
    <w:rsid w:val="00A470F7"/>
    <w:rsid w:val="00A47530"/>
    <w:rsid w:val="00A519D7"/>
    <w:rsid w:val="00A54612"/>
    <w:rsid w:val="00A57525"/>
    <w:rsid w:val="00A57653"/>
    <w:rsid w:val="00A60036"/>
    <w:rsid w:val="00A60ECB"/>
    <w:rsid w:val="00A62957"/>
    <w:rsid w:val="00A63C62"/>
    <w:rsid w:val="00A64381"/>
    <w:rsid w:val="00A7077E"/>
    <w:rsid w:val="00A70921"/>
    <w:rsid w:val="00A71F6D"/>
    <w:rsid w:val="00A728B2"/>
    <w:rsid w:val="00A75010"/>
    <w:rsid w:val="00A756A5"/>
    <w:rsid w:val="00A82D63"/>
    <w:rsid w:val="00A8334C"/>
    <w:rsid w:val="00A83B25"/>
    <w:rsid w:val="00A83BB6"/>
    <w:rsid w:val="00A87413"/>
    <w:rsid w:val="00A90A32"/>
    <w:rsid w:val="00A9174C"/>
    <w:rsid w:val="00A919FF"/>
    <w:rsid w:val="00A930BD"/>
    <w:rsid w:val="00A955E7"/>
    <w:rsid w:val="00AA10CD"/>
    <w:rsid w:val="00AA1183"/>
    <w:rsid w:val="00AA28FD"/>
    <w:rsid w:val="00AA2C8D"/>
    <w:rsid w:val="00AA307D"/>
    <w:rsid w:val="00AA722F"/>
    <w:rsid w:val="00AB17F5"/>
    <w:rsid w:val="00AB343C"/>
    <w:rsid w:val="00AB4D2E"/>
    <w:rsid w:val="00AB4F9D"/>
    <w:rsid w:val="00AC1442"/>
    <w:rsid w:val="00AC2B94"/>
    <w:rsid w:val="00AC32CB"/>
    <w:rsid w:val="00AC45AA"/>
    <w:rsid w:val="00AC5C2F"/>
    <w:rsid w:val="00AC7421"/>
    <w:rsid w:val="00AD0FCB"/>
    <w:rsid w:val="00AD1F42"/>
    <w:rsid w:val="00AD26FA"/>
    <w:rsid w:val="00AD2DCA"/>
    <w:rsid w:val="00AD3CFD"/>
    <w:rsid w:val="00AD4128"/>
    <w:rsid w:val="00AD64DA"/>
    <w:rsid w:val="00AD689B"/>
    <w:rsid w:val="00AE41F4"/>
    <w:rsid w:val="00AE4884"/>
    <w:rsid w:val="00AE49C1"/>
    <w:rsid w:val="00AE6BC9"/>
    <w:rsid w:val="00AE70D6"/>
    <w:rsid w:val="00AE7E8E"/>
    <w:rsid w:val="00AF00CE"/>
    <w:rsid w:val="00AF3E11"/>
    <w:rsid w:val="00AF3F33"/>
    <w:rsid w:val="00AF471E"/>
    <w:rsid w:val="00AF5C81"/>
    <w:rsid w:val="00AF6DD2"/>
    <w:rsid w:val="00AF7021"/>
    <w:rsid w:val="00AF7BD3"/>
    <w:rsid w:val="00B03083"/>
    <w:rsid w:val="00B031F3"/>
    <w:rsid w:val="00B03677"/>
    <w:rsid w:val="00B05FF2"/>
    <w:rsid w:val="00B071C3"/>
    <w:rsid w:val="00B0737E"/>
    <w:rsid w:val="00B0795E"/>
    <w:rsid w:val="00B07A43"/>
    <w:rsid w:val="00B10A1B"/>
    <w:rsid w:val="00B1398B"/>
    <w:rsid w:val="00B148C2"/>
    <w:rsid w:val="00B15DA2"/>
    <w:rsid w:val="00B16667"/>
    <w:rsid w:val="00B2366C"/>
    <w:rsid w:val="00B256D2"/>
    <w:rsid w:val="00B272AD"/>
    <w:rsid w:val="00B27F43"/>
    <w:rsid w:val="00B30675"/>
    <w:rsid w:val="00B318D9"/>
    <w:rsid w:val="00B37689"/>
    <w:rsid w:val="00B40D50"/>
    <w:rsid w:val="00B41404"/>
    <w:rsid w:val="00B420EB"/>
    <w:rsid w:val="00B42967"/>
    <w:rsid w:val="00B476B3"/>
    <w:rsid w:val="00B47F6B"/>
    <w:rsid w:val="00B50F74"/>
    <w:rsid w:val="00B5295D"/>
    <w:rsid w:val="00B52A45"/>
    <w:rsid w:val="00B53A4F"/>
    <w:rsid w:val="00B5407C"/>
    <w:rsid w:val="00B545D4"/>
    <w:rsid w:val="00B56EC5"/>
    <w:rsid w:val="00B57A14"/>
    <w:rsid w:val="00B57D50"/>
    <w:rsid w:val="00B6622C"/>
    <w:rsid w:val="00B70659"/>
    <w:rsid w:val="00B72715"/>
    <w:rsid w:val="00B72F71"/>
    <w:rsid w:val="00B7551C"/>
    <w:rsid w:val="00B76CFE"/>
    <w:rsid w:val="00B7762F"/>
    <w:rsid w:val="00B81F68"/>
    <w:rsid w:val="00B82A4F"/>
    <w:rsid w:val="00B82D6D"/>
    <w:rsid w:val="00B84C12"/>
    <w:rsid w:val="00B86922"/>
    <w:rsid w:val="00B87B52"/>
    <w:rsid w:val="00B90121"/>
    <w:rsid w:val="00B9084E"/>
    <w:rsid w:val="00B91127"/>
    <w:rsid w:val="00B91AC6"/>
    <w:rsid w:val="00B91CDC"/>
    <w:rsid w:val="00B9457A"/>
    <w:rsid w:val="00BA0516"/>
    <w:rsid w:val="00BA47EB"/>
    <w:rsid w:val="00BB09D6"/>
    <w:rsid w:val="00BB339D"/>
    <w:rsid w:val="00BB3F06"/>
    <w:rsid w:val="00BB5882"/>
    <w:rsid w:val="00BC04C2"/>
    <w:rsid w:val="00BC2571"/>
    <w:rsid w:val="00BC4149"/>
    <w:rsid w:val="00BC641B"/>
    <w:rsid w:val="00BD0A3A"/>
    <w:rsid w:val="00BD2138"/>
    <w:rsid w:val="00BD4012"/>
    <w:rsid w:val="00BD46A5"/>
    <w:rsid w:val="00BD6993"/>
    <w:rsid w:val="00BD7DF8"/>
    <w:rsid w:val="00BE6ADE"/>
    <w:rsid w:val="00BE6B4C"/>
    <w:rsid w:val="00BE7F04"/>
    <w:rsid w:val="00BF267D"/>
    <w:rsid w:val="00BF30A3"/>
    <w:rsid w:val="00BF405A"/>
    <w:rsid w:val="00BF49FC"/>
    <w:rsid w:val="00BF5512"/>
    <w:rsid w:val="00BF577D"/>
    <w:rsid w:val="00BF5A81"/>
    <w:rsid w:val="00BF6836"/>
    <w:rsid w:val="00BF6899"/>
    <w:rsid w:val="00BF7ED7"/>
    <w:rsid w:val="00C01F5C"/>
    <w:rsid w:val="00C037A6"/>
    <w:rsid w:val="00C05D7A"/>
    <w:rsid w:val="00C0621F"/>
    <w:rsid w:val="00C0672B"/>
    <w:rsid w:val="00C0699C"/>
    <w:rsid w:val="00C0716B"/>
    <w:rsid w:val="00C07D13"/>
    <w:rsid w:val="00C153F5"/>
    <w:rsid w:val="00C2261D"/>
    <w:rsid w:val="00C276F0"/>
    <w:rsid w:val="00C31440"/>
    <w:rsid w:val="00C3216C"/>
    <w:rsid w:val="00C3339D"/>
    <w:rsid w:val="00C405E5"/>
    <w:rsid w:val="00C41C34"/>
    <w:rsid w:val="00C51D1B"/>
    <w:rsid w:val="00C54245"/>
    <w:rsid w:val="00C57916"/>
    <w:rsid w:val="00C6175E"/>
    <w:rsid w:val="00C61AEC"/>
    <w:rsid w:val="00C630BE"/>
    <w:rsid w:val="00C64FA0"/>
    <w:rsid w:val="00C65AD4"/>
    <w:rsid w:val="00C67DF3"/>
    <w:rsid w:val="00C73CB1"/>
    <w:rsid w:val="00C73E43"/>
    <w:rsid w:val="00C76F92"/>
    <w:rsid w:val="00C77615"/>
    <w:rsid w:val="00C77CE0"/>
    <w:rsid w:val="00C80F11"/>
    <w:rsid w:val="00C820D7"/>
    <w:rsid w:val="00C837A2"/>
    <w:rsid w:val="00C8578F"/>
    <w:rsid w:val="00C86590"/>
    <w:rsid w:val="00C90967"/>
    <w:rsid w:val="00C94FA5"/>
    <w:rsid w:val="00CA1C81"/>
    <w:rsid w:val="00CA2D5D"/>
    <w:rsid w:val="00CA4C80"/>
    <w:rsid w:val="00CA5967"/>
    <w:rsid w:val="00CB017E"/>
    <w:rsid w:val="00CB52A1"/>
    <w:rsid w:val="00CB6053"/>
    <w:rsid w:val="00CB75D3"/>
    <w:rsid w:val="00CC008D"/>
    <w:rsid w:val="00CC3CF1"/>
    <w:rsid w:val="00CC3F3A"/>
    <w:rsid w:val="00CC413E"/>
    <w:rsid w:val="00CC4F1D"/>
    <w:rsid w:val="00CC4F37"/>
    <w:rsid w:val="00CC6AA7"/>
    <w:rsid w:val="00CD0869"/>
    <w:rsid w:val="00CD0B60"/>
    <w:rsid w:val="00CD128A"/>
    <w:rsid w:val="00CD1893"/>
    <w:rsid w:val="00CD4EF6"/>
    <w:rsid w:val="00CD6651"/>
    <w:rsid w:val="00CD6B87"/>
    <w:rsid w:val="00CE1036"/>
    <w:rsid w:val="00CE3137"/>
    <w:rsid w:val="00CE5749"/>
    <w:rsid w:val="00CE63CA"/>
    <w:rsid w:val="00CE7619"/>
    <w:rsid w:val="00CE7E6A"/>
    <w:rsid w:val="00CF2F03"/>
    <w:rsid w:val="00CF3337"/>
    <w:rsid w:val="00CF3BBF"/>
    <w:rsid w:val="00CF5806"/>
    <w:rsid w:val="00CF6892"/>
    <w:rsid w:val="00CF6F7D"/>
    <w:rsid w:val="00D00ADC"/>
    <w:rsid w:val="00D02855"/>
    <w:rsid w:val="00D03354"/>
    <w:rsid w:val="00D04885"/>
    <w:rsid w:val="00D0537C"/>
    <w:rsid w:val="00D1025C"/>
    <w:rsid w:val="00D10A42"/>
    <w:rsid w:val="00D10F98"/>
    <w:rsid w:val="00D12BEC"/>
    <w:rsid w:val="00D13DAA"/>
    <w:rsid w:val="00D14F4E"/>
    <w:rsid w:val="00D16E2D"/>
    <w:rsid w:val="00D20BCC"/>
    <w:rsid w:val="00D21ECE"/>
    <w:rsid w:val="00D22411"/>
    <w:rsid w:val="00D23737"/>
    <w:rsid w:val="00D25582"/>
    <w:rsid w:val="00D264F7"/>
    <w:rsid w:val="00D26A30"/>
    <w:rsid w:val="00D3571D"/>
    <w:rsid w:val="00D36B85"/>
    <w:rsid w:val="00D36FA9"/>
    <w:rsid w:val="00D37798"/>
    <w:rsid w:val="00D40508"/>
    <w:rsid w:val="00D40758"/>
    <w:rsid w:val="00D43D19"/>
    <w:rsid w:val="00D45B2E"/>
    <w:rsid w:val="00D46DA3"/>
    <w:rsid w:val="00D5015C"/>
    <w:rsid w:val="00D51BAD"/>
    <w:rsid w:val="00D52D47"/>
    <w:rsid w:val="00D54461"/>
    <w:rsid w:val="00D546FC"/>
    <w:rsid w:val="00D566DD"/>
    <w:rsid w:val="00D576BB"/>
    <w:rsid w:val="00D57877"/>
    <w:rsid w:val="00D578DD"/>
    <w:rsid w:val="00D64BBE"/>
    <w:rsid w:val="00D65651"/>
    <w:rsid w:val="00D66EDB"/>
    <w:rsid w:val="00D677DF"/>
    <w:rsid w:val="00D7195A"/>
    <w:rsid w:val="00D71A7A"/>
    <w:rsid w:val="00D731A1"/>
    <w:rsid w:val="00D75DF3"/>
    <w:rsid w:val="00D81378"/>
    <w:rsid w:val="00D82241"/>
    <w:rsid w:val="00D86A0A"/>
    <w:rsid w:val="00D90790"/>
    <w:rsid w:val="00D9330B"/>
    <w:rsid w:val="00D97595"/>
    <w:rsid w:val="00D97AB8"/>
    <w:rsid w:val="00DA4D58"/>
    <w:rsid w:val="00DA6592"/>
    <w:rsid w:val="00DA6801"/>
    <w:rsid w:val="00DA710D"/>
    <w:rsid w:val="00DB004D"/>
    <w:rsid w:val="00DB023F"/>
    <w:rsid w:val="00DB05B4"/>
    <w:rsid w:val="00DB08F1"/>
    <w:rsid w:val="00DB0CE7"/>
    <w:rsid w:val="00DB1708"/>
    <w:rsid w:val="00DB2C8B"/>
    <w:rsid w:val="00DB5B9C"/>
    <w:rsid w:val="00DB6CD7"/>
    <w:rsid w:val="00DC25AD"/>
    <w:rsid w:val="00DC3450"/>
    <w:rsid w:val="00DC38B6"/>
    <w:rsid w:val="00DC3B13"/>
    <w:rsid w:val="00DC3B4A"/>
    <w:rsid w:val="00DC459C"/>
    <w:rsid w:val="00DC6E7F"/>
    <w:rsid w:val="00DC714C"/>
    <w:rsid w:val="00DD0F88"/>
    <w:rsid w:val="00DD11D8"/>
    <w:rsid w:val="00DD6F81"/>
    <w:rsid w:val="00DE0B30"/>
    <w:rsid w:val="00DE16EA"/>
    <w:rsid w:val="00DE2A10"/>
    <w:rsid w:val="00DE5551"/>
    <w:rsid w:val="00DF152F"/>
    <w:rsid w:val="00DF2FF6"/>
    <w:rsid w:val="00DF550F"/>
    <w:rsid w:val="00DF58CC"/>
    <w:rsid w:val="00DF5A6A"/>
    <w:rsid w:val="00DF7A75"/>
    <w:rsid w:val="00DF7F84"/>
    <w:rsid w:val="00E02177"/>
    <w:rsid w:val="00E03831"/>
    <w:rsid w:val="00E04409"/>
    <w:rsid w:val="00E06704"/>
    <w:rsid w:val="00E1438C"/>
    <w:rsid w:val="00E15803"/>
    <w:rsid w:val="00E15F8F"/>
    <w:rsid w:val="00E20B68"/>
    <w:rsid w:val="00E22020"/>
    <w:rsid w:val="00E25C43"/>
    <w:rsid w:val="00E2791C"/>
    <w:rsid w:val="00E304B2"/>
    <w:rsid w:val="00E30A6D"/>
    <w:rsid w:val="00E34587"/>
    <w:rsid w:val="00E349A1"/>
    <w:rsid w:val="00E34C73"/>
    <w:rsid w:val="00E355A2"/>
    <w:rsid w:val="00E40195"/>
    <w:rsid w:val="00E41869"/>
    <w:rsid w:val="00E42233"/>
    <w:rsid w:val="00E44E53"/>
    <w:rsid w:val="00E5043A"/>
    <w:rsid w:val="00E51116"/>
    <w:rsid w:val="00E5256E"/>
    <w:rsid w:val="00E54701"/>
    <w:rsid w:val="00E54F82"/>
    <w:rsid w:val="00E57273"/>
    <w:rsid w:val="00E64DA7"/>
    <w:rsid w:val="00E653AB"/>
    <w:rsid w:val="00E656FD"/>
    <w:rsid w:val="00E678C1"/>
    <w:rsid w:val="00E67A12"/>
    <w:rsid w:val="00E67B3C"/>
    <w:rsid w:val="00E708BE"/>
    <w:rsid w:val="00E70F9B"/>
    <w:rsid w:val="00E71561"/>
    <w:rsid w:val="00E72F7A"/>
    <w:rsid w:val="00E73391"/>
    <w:rsid w:val="00E73500"/>
    <w:rsid w:val="00E74051"/>
    <w:rsid w:val="00E77E35"/>
    <w:rsid w:val="00E800D0"/>
    <w:rsid w:val="00E825EF"/>
    <w:rsid w:val="00E82ACD"/>
    <w:rsid w:val="00E84437"/>
    <w:rsid w:val="00E85153"/>
    <w:rsid w:val="00E854CB"/>
    <w:rsid w:val="00E8560C"/>
    <w:rsid w:val="00E862B5"/>
    <w:rsid w:val="00E907F8"/>
    <w:rsid w:val="00E909B0"/>
    <w:rsid w:val="00E91C56"/>
    <w:rsid w:val="00E927E1"/>
    <w:rsid w:val="00E93A67"/>
    <w:rsid w:val="00E94306"/>
    <w:rsid w:val="00E95436"/>
    <w:rsid w:val="00E96857"/>
    <w:rsid w:val="00EA0D10"/>
    <w:rsid w:val="00EA3975"/>
    <w:rsid w:val="00EB06A1"/>
    <w:rsid w:val="00EB46D6"/>
    <w:rsid w:val="00EB4CA7"/>
    <w:rsid w:val="00EB5739"/>
    <w:rsid w:val="00EB5F38"/>
    <w:rsid w:val="00EB6611"/>
    <w:rsid w:val="00EC2BA0"/>
    <w:rsid w:val="00EC2D71"/>
    <w:rsid w:val="00ED17DF"/>
    <w:rsid w:val="00ED2DD7"/>
    <w:rsid w:val="00ED3D9A"/>
    <w:rsid w:val="00ED4F7D"/>
    <w:rsid w:val="00ED6BBE"/>
    <w:rsid w:val="00EE11D9"/>
    <w:rsid w:val="00EE146B"/>
    <w:rsid w:val="00EE184E"/>
    <w:rsid w:val="00EE282A"/>
    <w:rsid w:val="00EE303C"/>
    <w:rsid w:val="00EE3CE6"/>
    <w:rsid w:val="00EE6A3F"/>
    <w:rsid w:val="00EE74B8"/>
    <w:rsid w:val="00EE7734"/>
    <w:rsid w:val="00EE7AE7"/>
    <w:rsid w:val="00EF178E"/>
    <w:rsid w:val="00EF2795"/>
    <w:rsid w:val="00EF55EE"/>
    <w:rsid w:val="00EF7C8C"/>
    <w:rsid w:val="00F03821"/>
    <w:rsid w:val="00F04842"/>
    <w:rsid w:val="00F066F4"/>
    <w:rsid w:val="00F066F7"/>
    <w:rsid w:val="00F0688B"/>
    <w:rsid w:val="00F10DFE"/>
    <w:rsid w:val="00F12963"/>
    <w:rsid w:val="00F13D38"/>
    <w:rsid w:val="00F14B0C"/>
    <w:rsid w:val="00F15BE7"/>
    <w:rsid w:val="00F1637E"/>
    <w:rsid w:val="00F24710"/>
    <w:rsid w:val="00F25AC7"/>
    <w:rsid w:val="00F25EE4"/>
    <w:rsid w:val="00F3026F"/>
    <w:rsid w:val="00F308F0"/>
    <w:rsid w:val="00F31313"/>
    <w:rsid w:val="00F372A5"/>
    <w:rsid w:val="00F42C27"/>
    <w:rsid w:val="00F446BE"/>
    <w:rsid w:val="00F44720"/>
    <w:rsid w:val="00F46299"/>
    <w:rsid w:val="00F518D5"/>
    <w:rsid w:val="00F54D26"/>
    <w:rsid w:val="00F55051"/>
    <w:rsid w:val="00F60343"/>
    <w:rsid w:val="00F6229D"/>
    <w:rsid w:val="00F668D2"/>
    <w:rsid w:val="00F70653"/>
    <w:rsid w:val="00F709F8"/>
    <w:rsid w:val="00F71A97"/>
    <w:rsid w:val="00F72D4B"/>
    <w:rsid w:val="00F7492C"/>
    <w:rsid w:val="00F74D5A"/>
    <w:rsid w:val="00F75485"/>
    <w:rsid w:val="00F76320"/>
    <w:rsid w:val="00F809A9"/>
    <w:rsid w:val="00F8253A"/>
    <w:rsid w:val="00F84688"/>
    <w:rsid w:val="00F847D1"/>
    <w:rsid w:val="00F84A7A"/>
    <w:rsid w:val="00F85420"/>
    <w:rsid w:val="00F85D80"/>
    <w:rsid w:val="00F86F4A"/>
    <w:rsid w:val="00F928BC"/>
    <w:rsid w:val="00F953A9"/>
    <w:rsid w:val="00F958F1"/>
    <w:rsid w:val="00F97A00"/>
    <w:rsid w:val="00FA0536"/>
    <w:rsid w:val="00FA0A44"/>
    <w:rsid w:val="00FA4469"/>
    <w:rsid w:val="00FA5CD5"/>
    <w:rsid w:val="00FA7B1A"/>
    <w:rsid w:val="00FB3426"/>
    <w:rsid w:val="00FB3D39"/>
    <w:rsid w:val="00FB4379"/>
    <w:rsid w:val="00FB4D94"/>
    <w:rsid w:val="00FB5F90"/>
    <w:rsid w:val="00FC247A"/>
    <w:rsid w:val="00FC4019"/>
    <w:rsid w:val="00FC4CB0"/>
    <w:rsid w:val="00FD0E65"/>
    <w:rsid w:val="00FD10EC"/>
    <w:rsid w:val="00FD48A8"/>
    <w:rsid w:val="00FD4D55"/>
    <w:rsid w:val="00FD6E65"/>
    <w:rsid w:val="00FD6F4D"/>
    <w:rsid w:val="00FE07F3"/>
    <w:rsid w:val="00FE2387"/>
    <w:rsid w:val="00FE3298"/>
    <w:rsid w:val="00FE5C7B"/>
    <w:rsid w:val="00FE69BA"/>
    <w:rsid w:val="00FE6E4D"/>
    <w:rsid w:val="00FE79F7"/>
    <w:rsid w:val="00FF404F"/>
    <w:rsid w:val="00FF4222"/>
    <w:rsid w:val="00FF5D1C"/>
    <w:rsid w:val="042793DB"/>
    <w:rsid w:val="0524212D"/>
    <w:rsid w:val="154DBCC6"/>
    <w:rsid w:val="17D5F198"/>
    <w:rsid w:val="197924A1"/>
    <w:rsid w:val="200E16A4"/>
    <w:rsid w:val="2492CC30"/>
    <w:rsid w:val="3400E28C"/>
    <w:rsid w:val="35A439DE"/>
    <w:rsid w:val="36FC4240"/>
    <w:rsid w:val="37B40B44"/>
    <w:rsid w:val="38DBDAA0"/>
    <w:rsid w:val="3B3724C5"/>
    <w:rsid w:val="4312088C"/>
    <w:rsid w:val="4D7F8FDA"/>
    <w:rsid w:val="4E7D800C"/>
    <w:rsid w:val="540DA7DC"/>
    <w:rsid w:val="5DFAACD1"/>
    <w:rsid w:val="5F4FC30B"/>
    <w:rsid w:val="5F852615"/>
    <w:rsid w:val="62E212CD"/>
    <w:rsid w:val="657046D7"/>
    <w:rsid w:val="66F9B5D0"/>
    <w:rsid w:val="6B52AB19"/>
    <w:rsid w:val="6F8B1F68"/>
    <w:rsid w:val="7E292D3C"/>
    <w:rsid w:val="7EE18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C0F9"/>
  <w15:chartTrackingRefBased/>
  <w15:docId w15:val="{47F18CBE-A5C0-4871-A68E-E07C8A7C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No Number"/>
    <w:next w:val="Bodycopy"/>
    <w:link w:val="Heading1Char"/>
    <w:uiPriority w:val="9"/>
    <w:qFormat/>
    <w:rsid w:val="001D2D60"/>
    <w:pPr>
      <w:keepNext/>
      <w:keepLines/>
      <w:spacing w:before="360" w:after="120" w:line="240" w:lineRule="atLeast"/>
      <w:outlineLvl w:val="0"/>
    </w:pPr>
    <w:rPr>
      <w:rFonts w:ascii="PT Sans" w:eastAsiaTheme="majorEastAsia" w:hAnsi="PT Sans" w:cstheme="majorBidi"/>
      <w:color w:val="E84E0E"/>
      <w:sz w:val="36"/>
      <w:szCs w:val="36"/>
    </w:rPr>
  </w:style>
  <w:style w:type="paragraph" w:styleId="Heading2">
    <w:name w:val="heading 2"/>
    <w:aliases w:val="Heading 2 no Numbered"/>
    <w:next w:val="Bodycopy"/>
    <w:link w:val="Heading2Char"/>
    <w:uiPriority w:val="9"/>
    <w:unhideWhenUsed/>
    <w:qFormat/>
    <w:rsid w:val="00C6175E"/>
    <w:pPr>
      <w:keepNext/>
      <w:keepLines/>
      <w:spacing w:before="120" w:after="120" w:line="240" w:lineRule="atLeast"/>
      <w:outlineLvl w:val="1"/>
    </w:pPr>
    <w:rPr>
      <w:rFonts w:ascii="PT Sans" w:eastAsiaTheme="majorEastAsia" w:hAnsi="PT Sans" w:cstheme="majorBidi"/>
      <w:color w:val="002060"/>
      <w:sz w:val="28"/>
      <w:szCs w:val="28"/>
    </w:rPr>
  </w:style>
  <w:style w:type="paragraph" w:styleId="Heading3">
    <w:name w:val="heading 3"/>
    <w:aliases w:val="Heading 3 numbered wm"/>
    <w:basedOn w:val="Normal"/>
    <w:next w:val="Normal"/>
    <w:link w:val="Heading3Char"/>
    <w:rsid w:val="00EF7C8C"/>
    <w:pPr>
      <w:keepNext/>
      <w:keepLines/>
      <w:spacing w:before="120" w:after="120" w:line="240" w:lineRule="atLeast"/>
      <w:outlineLvl w:val="2"/>
    </w:pPr>
    <w:rPr>
      <w:rFonts w:ascii="PT Sans" w:eastAsiaTheme="majorEastAsia" w:hAnsi="PT Sans" w:cstheme="majorBidi"/>
      <w:bCs/>
      <w:color w:val="E84E0E"/>
      <w:sz w:val="19"/>
    </w:rPr>
  </w:style>
  <w:style w:type="paragraph" w:styleId="Heading4">
    <w:name w:val="heading 4"/>
    <w:basedOn w:val="Normal"/>
    <w:next w:val="Normal"/>
    <w:link w:val="Heading4Char"/>
    <w:uiPriority w:val="9"/>
    <w:unhideWhenUsed/>
    <w:rsid w:val="002A27A2"/>
    <w:pPr>
      <w:keepNext/>
      <w:keepLines/>
      <w:numPr>
        <w:ilvl w:val="3"/>
        <w:numId w:val="15"/>
      </w:numPr>
      <w:spacing w:before="40" w:line="360" w:lineRule="auto"/>
      <w:outlineLvl w:val="3"/>
    </w:pPr>
    <w:rPr>
      <w:rFonts w:ascii="PT Sans" w:eastAsiaTheme="majorEastAsia" w:hAnsi="PT Sans" w:cstheme="majorBidi"/>
      <w:color w:val="E84E0E"/>
    </w:rPr>
  </w:style>
  <w:style w:type="paragraph" w:styleId="Heading5">
    <w:name w:val="heading 5"/>
    <w:basedOn w:val="Normal"/>
    <w:next w:val="Normal"/>
    <w:link w:val="Heading5Char"/>
    <w:uiPriority w:val="9"/>
    <w:semiHidden/>
    <w:unhideWhenUsed/>
    <w:rsid w:val="002A27A2"/>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A27A2"/>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A27A2"/>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27A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27A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507"/>
    <w:pPr>
      <w:tabs>
        <w:tab w:val="center" w:pos="4513"/>
        <w:tab w:val="right" w:pos="9026"/>
      </w:tabs>
    </w:pPr>
  </w:style>
  <w:style w:type="character" w:customStyle="1" w:styleId="HeaderChar">
    <w:name w:val="Header Char"/>
    <w:basedOn w:val="DefaultParagraphFont"/>
    <w:link w:val="Header"/>
    <w:uiPriority w:val="99"/>
    <w:rsid w:val="00486507"/>
  </w:style>
  <w:style w:type="paragraph" w:styleId="Footer">
    <w:name w:val="footer"/>
    <w:basedOn w:val="Normal"/>
    <w:link w:val="FooterChar"/>
    <w:uiPriority w:val="99"/>
    <w:unhideWhenUsed/>
    <w:rsid w:val="00486507"/>
    <w:pPr>
      <w:tabs>
        <w:tab w:val="center" w:pos="4513"/>
        <w:tab w:val="right" w:pos="9026"/>
      </w:tabs>
    </w:pPr>
  </w:style>
  <w:style w:type="character" w:customStyle="1" w:styleId="FooterChar">
    <w:name w:val="Footer Char"/>
    <w:basedOn w:val="DefaultParagraphFont"/>
    <w:link w:val="Footer"/>
    <w:uiPriority w:val="99"/>
    <w:rsid w:val="00486507"/>
  </w:style>
  <w:style w:type="paragraph" w:customStyle="1" w:styleId="VersionDate">
    <w:name w:val="VersionDate"/>
    <w:basedOn w:val="Normal"/>
    <w:link w:val="VersionDateChar"/>
    <w:qFormat/>
    <w:rsid w:val="00DE5551"/>
    <w:pPr>
      <w:spacing w:line="288" w:lineRule="auto"/>
      <w:jc w:val="center"/>
    </w:pPr>
    <w:rPr>
      <w:rFonts w:ascii="Gill Sans" w:hAnsi="Gill Sans"/>
      <w:color w:val="A6A6A6" w:themeColor="background1" w:themeShade="A6"/>
      <w:sz w:val="20"/>
    </w:rPr>
  </w:style>
  <w:style w:type="character" w:customStyle="1" w:styleId="VersionDateChar">
    <w:name w:val="VersionDate Char"/>
    <w:basedOn w:val="DefaultParagraphFont"/>
    <w:link w:val="VersionDate"/>
    <w:rsid w:val="00DE5551"/>
    <w:rPr>
      <w:rFonts w:ascii="Gill Sans" w:hAnsi="Gill Sans"/>
      <w:color w:val="A6A6A6" w:themeColor="background1" w:themeShade="A6"/>
      <w:sz w:val="20"/>
    </w:rPr>
  </w:style>
  <w:style w:type="character" w:customStyle="1" w:styleId="Heading3Char">
    <w:name w:val="Heading 3 Char"/>
    <w:aliases w:val="Heading 3 numbered wm Char"/>
    <w:basedOn w:val="DefaultParagraphFont"/>
    <w:link w:val="Heading3"/>
    <w:rsid w:val="00303AF3"/>
    <w:rPr>
      <w:rFonts w:ascii="PT Sans" w:eastAsiaTheme="majorEastAsia" w:hAnsi="PT Sans" w:cstheme="majorBidi"/>
      <w:bCs/>
      <w:color w:val="E84E0E"/>
      <w:sz w:val="19"/>
    </w:rPr>
  </w:style>
  <w:style w:type="paragraph" w:customStyle="1" w:styleId="Leadcopy">
    <w:name w:val="Lead copy"/>
    <w:basedOn w:val="Normal"/>
    <w:qFormat/>
    <w:rsid w:val="00FE6E4D"/>
    <w:pPr>
      <w:spacing w:after="100"/>
    </w:pPr>
    <w:rPr>
      <w:rFonts w:ascii="Gill Sans" w:hAnsi="Gill Sans"/>
      <w:color w:val="808080" w:themeColor="background1" w:themeShade="80"/>
      <w:sz w:val="36"/>
      <w:lang w:val="en-US"/>
    </w:rPr>
  </w:style>
  <w:style w:type="paragraph" w:customStyle="1" w:styleId="Bodycopy">
    <w:name w:val="Body copy"/>
    <w:basedOn w:val="Normal"/>
    <w:qFormat/>
    <w:rsid w:val="00E854CB"/>
    <w:pPr>
      <w:spacing w:before="120" w:after="120" w:line="240" w:lineRule="atLeast"/>
    </w:pPr>
    <w:rPr>
      <w:rFonts w:ascii="PT Sans" w:hAnsi="PT Sans"/>
      <w:sz w:val="19"/>
      <w:szCs w:val="22"/>
    </w:rPr>
  </w:style>
  <w:style w:type="paragraph" w:customStyle="1" w:styleId="bulletlist">
    <w:name w:val="bullet list"/>
    <w:basedOn w:val="Bodycopy"/>
    <w:qFormat/>
    <w:rsid w:val="00F14B0C"/>
    <w:pPr>
      <w:numPr>
        <w:numId w:val="1"/>
      </w:numPr>
      <w:spacing w:before="0" w:after="0"/>
    </w:pPr>
  </w:style>
  <w:style w:type="character" w:customStyle="1" w:styleId="Heading1Char">
    <w:name w:val="Heading 1 Char"/>
    <w:aliases w:val="Heading 1 No Number Char"/>
    <w:basedOn w:val="DefaultParagraphFont"/>
    <w:link w:val="Heading1"/>
    <w:uiPriority w:val="9"/>
    <w:rsid w:val="001D2D60"/>
    <w:rPr>
      <w:rFonts w:ascii="PT Sans" w:eastAsiaTheme="majorEastAsia" w:hAnsi="PT Sans" w:cstheme="majorBidi"/>
      <w:color w:val="E84E0E"/>
      <w:sz w:val="36"/>
      <w:szCs w:val="36"/>
    </w:rPr>
  </w:style>
  <w:style w:type="paragraph" w:styleId="TOC1">
    <w:name w:val="toc 1"/>
    <w:basedOn w:val="Normal"/>
    <w:next w:val="Normal"/>
    <w:autoRedefine/>
    <w:uiPriority w:val="39"/>
    <w:unhideWhenUsed/>
    <w:rsid w:val="00B72715"/>
    <w:pPr>
      <w:spacing w:before="120" w:after="120"/>
    </w:pPr>
    <w:rPr>
      <w:rFonts w:cstheme="minorHAnsi"/>
      <w:b/>
      <w:bCs/>
      <w:caps/>
      <w:sz w:val="20"/>
      <w:szCs w:val="20"/>
    </w:rPr>
  </w:style>
  <w:style w:type="paragraph" w:styleId="TOC2">
    <w:name w:val="toc 2"/>
    <w:basedOn w:val="Normal"/>
    <w:next w:val="Normal"/>
    <w:autoRedefine/>
    <w:uiPriority w:val="39"/>
    <w:unhideWhenUsed/>
    <w:rsid w:val="00155ED4"/>
    <w:pPr>
      <w:ind w:left="240"/>
    </w:pPr>
    <w:rPr>
      <w:rFonts w:cstheme="minorHAnsi"/>
      <w:smallCaps/>
      <w:sz w:val="20"/>
      <w:szCs w:val="20"/>
    </w:rPr>
  </w:style>
  <w:style w:type="paragraph" w:styleId="TOC3">
    <w:name w:val="toc 3"/>
    <w:basedOn w:val="Normal"/>
    <w:next w:val="Normal"/>
    <w:autoRedefine/>
    <w:uiPriority w:val="39"/>
    <w:unhideWhenUsed/>
    <w:rsid w:val="00155ED4"/>
    <w:pPr>
      <w:ind w:left="480"/>
    </w:pPr>
    <w:rPr>
      <w:rFonts w:cstheme="minorHAnsi"/>
      <w:i/>
      <w:iCs/>
      <w:sz w:val="20"/>
      <w:szCs w:val="20"/>
    </w:rPr>
  </w:style>
  <w:style w:type="paragraph" w:styleId="TOC4">
    <w:name w:val="toc 4"/>
    <w:basedOn w:val="Normal"/>
    <w:next w:val="Normal"/>
    <w:autoRedefine/>
    <w:uiPriority w:val="39"/>
    <w:unhideWhenUsed/>
    <w:rsid w:val="00155ED4"/>
    <w:pPr>
      <w:ind w:left="720"/>
    </w:pPr>
    <w:rPr>
      <w:rFonts w:cstheme="minorHAnsi"/>
      <w:sz w:val="18"/>
      <w:szCs w:val="18"/>
    </w:rPr>
  </w:style>
  <w:style w:type="paragraph" w:styleId="TOC5">
    <w:name w:val="toc 5"/>
    <w:basedOn w:val="Normal"/>
    <w:next w:val="Normal"/>
    <w:autoRedefine/>
    <w:uiPriority w:val="39"/>
    <w:unhideWhenUsed/>
    <w:rsid w:val="00155ED4"/>
    <w:pPr>
      <w:ind w:left="960"/>
    </w:pPr>
    <w:rPr>
      <w:rFonts w:cstheme="minorHAnsi"/>
      <w:sz w:val="18"/>
      <w:szCs w:val="18"/>
    </w:rPr>
  </w:style>
  <w:style w:type="paragraph" w:styleId="TOC6">
    <w:name w:val="toc 6"/>
    <w:basedOn w:val="Normal"/>
    <w:next w:val="Normal"/>
    <w:autoRedefine/>
    <w:uiPriority w:val="39"/>
    <w:unhideWhenUsed/>
    <w:rsid w:val="00155ED4"/>
    <w:pPr>
      <w:ind w:left="1200"/>
    </w:pPr>
    <w:rPr>
      <w:rFonts w:cstheme="minorHAnsi"/>
      <w:sz w:val="18"/>
      <w:szCs w:val="18"/>
    </w:rPr>
  </w:style>
  <w:style w:type="paragraph" w:styleId="TOC7">
    <w:name w:val="toc 7"/>
    <w:basedOn w:val="Normal"/>
    <w:next w:val="Normal"/>
    <w:autoRedefine/>
    <w:uiPriority w:val="39"/>
    <w:unhideWhenUsed/>
    <w:rsid w:val="00155ED4"/>
    <w:pPr>
      <w:ind w:left="1440"/>
    </w:pPr>
    <w:rPr>
      <w:rFonts w:cstheme="minorHAnsi"/>
      <w:sz w:val="18"/>
      <w:szCs w:val="18"/>
    </w:rPr>
  </w:style>
  <w:style w:type="paragraph" w:styleId="TOC8">
    <w:name w:val="toc 8"/>
    <w:basedOn w:val="Normal"/>
    <w:next w:val="Normal"/>
    <w:autoRedefine/>
    <w:uiPriority w:val="39"/>
    <w:unhideWhenUsed/>
    <w:rsid w:val="00155ED4"/>
    <w:pPr>
      <w:ind w:left="1680"/>
    </w:pPr>
    <w:rPr>
      <w:rFonts w:cstheme="minorHAnsi"/>
      <w:sz w:val="18"/>
      <w:szCs w:val="18"/>
    </w:rPr>
  </w:style>
  <w:style w:type="paragraph" w:styleId="TOC9">
    <w:name w:val="toc 9"/>
    <w:basedOn w:val="Normal"/>
    <w:next w:val="Normal"/>
    <w:autoRedefine/>
    <w:uiPriority w:val="39"/>
    <w:unhideWhenUsed/>
    <w:rsid w:val="00155ED4"/>
    <w:pPr>
      <w:ind w:left="1920"/>
    </w:pPr>
    <w:rPr>
      <w:rFonts w:cstheme="minorHAnsi"/>
      <w:sz w:val="18"/>
      <w:szCs w:val="18"/>
    </w:rPr>
  </w:style>
  <w:style w:type="character" w:styleId="Hyperlink">
    <w:name w:val="Hyperlink"/>
    <w:basedOn w:val="DefaultParagraphFont"/>
    <w:unhideWhenUsed/>
    <w:rsid w:val="00155ED4"/>
    <w:rPr>
      <w:color w:val="0563C1" w:themeColor="hyperlink"/>
      <w:u w:val="single"/>
    </w:rPr>
  </w:style>
  <w:style w:type="character" w:styleId="PageNumber">
    <w:name w:val="page number"/>
    <w:basedOn w:val="DefaultParagraphFont"/>
    <w:uiPriority w:val="99"/>
    <w:semiHidden/>
    <w:unhideWhenUsed/>
    <w:rsid w:val="000C67C7"/>
  </w:style>
  <w:style w:type="character" w:customStyle="1" w:styleId="Heading2Char">
    <w:name w:val="Heading 2 Char"/>
    <w:aliases w:val="Heading 2 no Numbered Char"/>
    <w:basedOn w:val="DefaultParagraphFont"/>
    <w:link w:val="Heading2"/>
    <w:uiPriority w:val="9"/>
    <w:rsid w:val="00C6175E"/>
    <w:rPr>
      <w:rFonts w:ascii="PT Sans" w:eastAsiaTheme="majorEastAsia" w:hAnsi="PT Sans" w:cstheme="majorBidi"/>
      <w:color w:val="002060"/>
      <w:sz w:val="28"/>
      <w:szCs w:val="28"/>
    </w:rPr>
  </w:style>
  <w:style w:type="character" w:customStyle="1" w:styleId="Heading4Char">
    <w:name w:val="Heading 4 Char"/>
    <w:basedOn w:val="DefaultParagraphFont"/>
    <w:link w:val="Heading4"/>
    <w:uiPriority w:val="9"/>
    <w:rsid w:val="00BF267D"/>
    <w:rPr>
      <w:rFonts w:ascii="PT Sans" w:eastAsiaTheme="majorEastAsia" w:hAnsi="PT Sans" w:cstheme="majorBidi"/>
      <w:color w:val="E84E0E"/>
    </w:rPr>
  </w:style>
  <w:style w:type="numbering" w:customStyle="1" w:styleId="CurrentList1">
    <w:name w:val="Current List1"/>
    <w:uiPriority w:val="99"/>
    <w:rsid w:val="00581B12"/>
    <w:pPr>
      <w:numPr>
        <w:numId w:val="2"/>
      </w:numPr>
    </w:pPr>
  </w:style>
  <w:style w:type="paragraph" w:styleId="NoSpacing">
    <w:name w:val="No Spacing"/>
    <w:aliases w:val="Numbered list"/>
    <w:uiPriority w:val="1"/>
    <w:qFormat/>
    <w:rsid w:val="00E854CB"/>
    <w:pPr>
      <w:numPr>
        <w:numId w:val="21"/>
      </w:numPr>
      <w:spacing w:line="240" w:lineRule="atLeast"/>
    </w:pPr>
    <w:rPr>
      <w:rFonts w:ascii="PT Sans" w:hAnsi="PT Sans"/>
      <w:sz w:val="19"/>
      <w:szCs w:val="22"/>
    </w:rPr>
  </w:style>
  <w:style w:type="paragraph" w:styleId="Caption">
    <w:name w:val="caption"/>
    <w:basedOn w:val="Normal"/>
    <w:next w:val="Normal"/>
    <w:uiPriority w:val="35"/>
    <w:unhideWhenUsed/>
    <w:qFormat/>
    <w:rsid w:val="00F25EE4"/>
    <w:pPr>
      <w:spacing w:after="200"/>
    </w:pPr>
    <w:rPr>
      <w:rFonts w:ascii="PT Sans" w:hAnsi="PT Sans"/>
      <w:color w:val="7D6860"/>
      <w:sz w:val="18"/>
      <w:szCs w:val="18"/>
    </w:rPr>
  </w:style>
  <w:style w:type="character" w:styleId="BookTitle">
    <w:name w:val="Book Title"/>
    <w:aliases w:val="Heading 1 with number"/>
    <w:basedOn w:val="DefaultParagraphFont"/>
    <w:uiPriority w:val="33"/>
    <w:qFormat/>
    <w:rsid w:val="008B518C"/>
    <w:rPr>
      <w:color w:val="E84E0E"/>
      <w:spacing w:val="5"/>
      <w:sz w:val="36"/>
      <w:szCs w:val="36"/>
    </w:rPr>
  </w:style>
  <w:style w:type="character" w:customStyle="1" w:styleId="UnresolvedMention1">
    <w:name w:val="Unresolved Mention1"/>
    <w:basedOn w:val="DefaultParagraphFont"/>
    <w:uiPriority w:val="99"/>
    <w:semiHidden/>
    <w:unhideWhenUsed/>
    <w:rsid w:val="004C6ACA"/>
    <w:rPr>
      <w:color w:val="605E5C"/>
      <w:shd w:val="clear" w:color="auto" w:fill="E1DFDD"/>
    </w:rPr>
  </w:style>
  <w:style w:type="table" w:customStyle="1" w:styleId="TableGridLight1">
    <w:name w:val="Table Grid Light1"/>
    <w:basedOn w:val="TableNormal"/>
    <w:uiPriority w:val="40"/>
    <w:rsid w:val="006849E9"/>
    <w:rPr>
      <w:rFonts w:ascii="Source Sans Pro" w:hAnsi="Source Sans Pro" w:cs="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343589"/>
  </w:style>
  <w:style w:type="paragraph" w:customStyle="1" w:styleId="Heading1Numbered">
    <w:name w:val="Heading 1 Numbered"/>
    <w:next w:val="Bodycopy"/>
    <w:link w:val="Heading1NumberedChar"/>
    <w:qFormat/>
    <w:rsid w:val="0078575A"/>
    <w:pPr>
      <w:numPr>
        <w:numId w:val="15"/>
      </w:numPr>
    </w:pPr>
    <w:rPr>
      <w:rFonts w:ascii="PT Sans" w:eastAsiaTheme="majorEastAsia" w:hAnsi="PT Sans" w:cstheme="majorBidi"/>
      <w:noProof/>
      <w:color w:val="002060"/>
      <w:sz w:val="36"/>
      <w:szCs w:val="36"/>
    </w:rPr>
  </w:style>
  <w:style w:type="paragraph" w:customStyle="1" w:styleId="paragraph">
    <w:name w:val="paragraph"/>
    <w:basedOn w:val="Normal"/>
    <w:rsid w:val="00B03677"/>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318BB"/>
    <w:rPr>
      <w:sz w:val="16"/>
      <w:szCs w:val="16"/>
    </w:rPr>
  </w:style>
  <w:style w:type="paragraph" w:styleId="CommentText">
    <w:name w:val="annotation text"/>
    <w:basedOn w:val="Normal"/>
    <w:link w:val="CommentTextChar"/>
    <w:uiPriority w:val="99"/>
    <w:unhideWhenUsed/>
    <w:rsid w:val="001318BB"/>
    <w:rPr>
      <w:sz w:val="20"/>
      <w:szCs w:val="20"/>
    </w:rPr>
  </w:style>
  <w:style w:type="character" w:customStyle="1" w:styleId="CommentTextChar">
    <w:name w:val="Comment Text Char"/>
    <w:basedOn w:val="DefaultParagraphFont"/>
    <w:link w:val="CommentText"/>
    <w:uiPriority w:val="99"/>
    <w:rsid w:val="001318BB"/>
    <w:rPr>
      <w:sz w:val="20"/>
      <w:szCs w:val="20"/>
    </w:rPr>
  </w:style>
  <w:style w:type="paragraph" w:styleId="CommentSubject">
    <w:name w:val="annotation subject"/>
    <w:basedOn w:val="CommentText"/>
    <w:next w:val="CommentText"/>
    <w:link w:val="CommentSubjectChar"/>
    <w:uiPriority w:val="99"/>
    <w:semiHidden/>
    <w:unhideWhenUsed/>
    <w:rsid w:val="001318BB"/>
    <w:rPr>
      <w:b/>
      <w:bCs/>
    </w:rPr>
  </w:style>
  <w:style w:type="character" w:customStyle="1" w:styleId="CommentSubjectChar">
    <w:name w:val="Comment Subject Char"/>
    <w:basedOn w:val="CommentTextChar"/>
    <w:link w:val="CommentSubject"/>
    <w:uiPriority w:val="99"/>
    <w:semiHidden/>
    <w:rsid w:val="001318BB"/>
    <w:rPr>
      <w:b/>
      <w:bCs/>
      <w:sz w:val="20"/>
      <w:szCs w:val="20"/>
    </w:rPr>
  </w:style>
  <w:style w:type="paragraph" w:styleId="NormalWeb">
    <w:name w:val="Normal (Web)"/>
    <w:basedOn w:val="Normal"/>
    <w:uiPriority w:val="99"/>
    <w:semiHidden/>
    <w:unhideWhenUsed/>
    <w:rsid w:val="00F44720"/>
    <w:pPr>
      <w:spacing w:before="100" w:beforeAutospacing="1" w:after="100" w:afterAutospacing="1"/>
    </w:pPr>
    <w:rPr>
      <w:rFonts w:ascii="Times New Roman" w:eastAsia="Times New Roman" w:hAnsi="Times New Roman" w:cs="Times New Roman"/>
      <w:lang w:eastAsia="en-GB"/>
    </w:rPr>
  </w:style>
  <w:style w:type="paragraph" w:customStyle="1" w:styleId="BL-NORMAL">
    <w:name w:val="BL - NORMAL"/>
    <w:basedOn w:val="Normal"/>
    <w:link w:val="BL-NORMALChar1"/>
    <w:uiPriority w:val="99"/>
    <w:qFormat/>
    <w:rsid w:val="0008746F"/>
    <w:pPr>
      <w:jc w:val="both"/>
    </w:pPr>
    <w:rPr>
      <w:rFonts w:eastAsia="Calibri" w:cs="Times New Roman"/>
      <w:sz w:val="21"/>
      <w:szCs w:val="20"/>
    </w:rPr>
  </w:style>
  <w:style w:type="character" w:customStyle="1" w:styleId="BL-NORMALChar1">
    <w:name w:val="BL - NORMAL Char1"/>
    <w:basedOn w:val="DefaultParagraphFont"/>
    <w:link w:val="BL-NORMAL"/>
    <w:uiPriority w:val="99"/>
    <w:locked/>
    <w:rsid w:val="0008746F"/>
    <w:rPr>
      <w:rFonts w:eastAsia="Calibri" w:cs="Times New Roman"/>
      <w:sz w:val="21"/>
      <w:szCs w:val="20"/>
    </w:rPr>
  </w:style>
  <w:style w:type="paragraph" w:styleId="TOCHeading">
    <w:name w:val="TOC Heading"/>
    <w:basedOn w:val="Heading1"/>
    <w:next w:val="Normal"/>
    <w:uiPriority w:val="39"/>
    <w:unhideWhenUsed/>
    <w:qFormat/>
    <w:rsid w:val="0001241F"/>
    <w:pPr>
      <w:spacing w:before="480" w:after="0" w:line="276" w:lineRule="auto"/>
      <w:outlineLvl w:val="9"/>
    </w:pPr>
    <w:rPr>
      <w:rFonts w:asciiTheme="majorHAnsi" w:hAnsiTheme="majorHAnsi"/>
      <w:b/>
      <w:bCs/>
      <w:color w:val="2F5496" w:themeColor="accent1" w:themeShade="BF"/>
      <w:sz w:val="28"/>
      <w:szCs w:val="28"/>
      <w:lang w:val="en-US"/>
    </w:rPr>
  </w:style>
  <w:style w:type="paragraph" w:styleId="ListParagraph">
    <w:name w:val="List Paragraph"/>
    <w:basedOn w:val="Normal"/>
    <w:uiPriority w:val="34"/>
    <w:qFormat/>
    <w:rsid w:val="00A955E7"/>
    <w:pPr>
      <w:ind w:left="720"/>
      <w:contextualSpacing/>
    </w:pPr>
  </w:style>
  <w:style w:type="paragraph" w:styleId="Quote">
    <w:name w:val="Quote"/>
    <w:aliases w:val="Quote in a sentance"/>
    <w:basedOn w:val="Bodycopy"/>
    <w:next w:val="Normal"/>
    <w:link w:val="QuoteChar"/>
    <w:uiPriority w:val="29"/>
    <w:qFormat/>
    <w:rsid w:val="00E42233"/>
    <w:rPr>
      <w:i/>
      <w:iCs/>
      <w:color w:val="7D6860"/>
    </w:rPr>
  </w:style>
  <w:style w:type="character" w:customStyle="1" w:styleId="QuoteChar">
    <w:name w:val="Quote Char"/>
    <w:aliases w:val="Quote in a sentance Char"/>
    <w:basedOn w:val="DefaultParagraphFont"/>
    <w:link w:val="Quote"/>
    <w:uiPriority w:val="29"/>
    <w:rsid w:val="00E42233"/>
    <w:rPr>
      <w:rFonts w:ascii="PT Sans" w:hAnsi="PT Sans"/>
      <w:i/>
      <w:iCs/>
      <w:color w:val="7D6860"/>
      <w:sz w:val="19"/>
      <w:szCs w:val="22"/>
    </w:rPr>
  </w:style>
  <w:style w:type="table" w:customStyle="1" w:styleId="WMTableTemplate">
    <w:name w:val="WM Table Template"/>
    <w:basedOn w:val="TableGrid"/>
    <w:uiPriority w:val="99"/>
    <w:rsid w:val="00F42C27"/>
    <w:rPr>
      <w:rFonts w:ascii="PT Sans" w:hAnsi="PT Sans"/>
      <w:color w:val="000000" w:themeColor="text1"/>
      <w:sz w:val="18"/>
    </w:rPr>
    <w:tblPr>
      <w:tblBorders>
        <w:top w:val="single" w:sz="4" w:space="0" w:color="E84E0E"/>
        <w:left w:val="single" w:sz="4" w:space="0" w:color="E84E0E"/>
        <w:bottom w:val="single" w:sz="4" w:space="0" w:color="E84E0E"/>
        <w:right w:val="single" w:sz="4" w:space="0" w:color="E84E0E"/>
        <w:insideH w:val="single" w:sz="4" w:space="0" w:color="E84E0E"/>
        <w:insideV w:val="single" w:sz="4" w:space="0" w:color="E84E0E"/>
      </w:tblBorders>
    </w:tblPr>
    <w:tcPr>
      <w:shd w:val="clear" w:color="auto" w:fill="auto"/>
    </w:tcPr>
    <w:tblStylePr w:type="firstRow">
      <w:rPr>
        <w:color w:val="E84E0E"/>
      </w:rPr>
    </w:tblStylePr>
  </w:style>
  <w:style w:type="numbering" w:customStyle="1" w:styleId="CurrentList2">
    <w:name w:val="Current List2"/>
    <w:uiPriority w:val="99"/>
    <w:rsid w:val="00BC641B"/>
    <w:pPr>
      <w:numPr>
        <w:numId w:val="9"/>
      </w:numPr>
    </w:pPr>
  </w:style>
  <w:style w:type="character" w:customStyle="1" w:styleId="Heading5Char">
    <w:name w:val="Heading 5 Char"/>
    <w:basedOn w:val="DefaultParagraphFont"/>
    <w:link w:val="Heading5"/>
    <w:uiPriority w:val="9"/>
    <w:semiHidden/>
    <w:rsid w:val="00BC641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641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641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64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641B"/>
    <w:rPr>
      <w:rFonts w:asciiTheme="majorHAnsi" w:eastAsiaTheme="majorEastAsia" w:hAnsiTheme="majorHAnsi" w:cstheme="majorBidi"/>
      <w:i/>
      <w:iCs/>
      <w:color w:val="272727" w:themeColor="text1" w:themeTint="D8"/>
      <w:sz w:val="21"/>
      <w:szCs w:val="21"/>
    </w:rPr>
  </w:style>
  <w:style w:type="paragraph" w:customStyle="1" w:styleId="Heading3numbered">
    <w:name w:val="Heading 3 numbered"/>
    <w:basedOn w:val="Heading2numbered"/>
    <w:next w:val="Bodycopy"/>
    <w:qFormat/>
    <w:rsid w:val="00EE11D9"/>
    <w:pPr>
      <w:numPr>
        <w:ilvl w:val="2"/>
      </w:numPr>
    </w:pPr>
    <w:rPr>
      <w:bCs/>
      <w:sz w:val="19"/>
      <w:szCs w:val="19"/>
    </w:rPr>
  </w:style>
  <w:style w:type="paragraph" w:customStyle="1" w:styleId="Heading2numbered">
    <w:name w:val="Heading 2 numbered"/>
    <w:basedOn w:val="Heading1Numbered"/>
    <w:next w:val="Bodycopy"/>
    <w:qFormat/>
    <w:rsid w:val="00616FC5"/>
    <w:pPr>
      <w:numPr>
        <w:ilvl w:val="1"/>
      </w:numPr>
      <w:spacing w:before="120" w:after="120" w:line="240" w:lineRule="atLeast"/>
      <w:ind w:left="578" w:hanging="578"/>
    </w:pPr>
    <w:rPr>
      <w:sz w:val="28"/>
      <w:szCs w:val="28"/>
    </w:rPr>
  </w:style>
  <w:style w:type="numbering" w:customStyle="1" w:styleId="CurrentList3">
    <w:name w:val="Current List3"/>
    <w:uiPriority w:val="99"/>
    <w:rsid w:val="000B4FD1"/>
    <w:pPr>
      <w:numPr>
        <w:numId w:val="10"/>
      </w:numPr>
    </w:pPr>
  </w:style>
  <w:style w:type="paragraph" w:customStyle="1" w:styleId="Heading3NoNumber">
    <w:name w:val="Heading 3 No Number"/>
    <w:next w:val="Bodycopy"/>
    <w:qFormat/>
    <w:rsid w:val="00CA2D5D"/>
    <w:pPr>
      <w:spacing w:before="240" w:after="120" w:line="240" w:lineRule="atLeast"/>
    </w:pPr>
    <w:rPr>
      <w:rFonts w:ascii="PT Sans" w:eastAsiaTheme="majorEastAsia" w:hAnsi="PT Sans" w:cstheme="majorBidi"/>
      <w:noProof/>
      <w:color w:val="002060"/>
      <w:sz w:val="22"/>
      <w:szCs w:val="22"/>
    </w:rPr>
  </w:style>
  <w:style w:type="numbering" w:customStyle="1" w:styleId="NumberedHeadings">
    <w:name w:val="Numbered Headings"/>
    <w:uiPriority w:val="99"/>
    <w:rsid w:val="003A4B9B"/>
    <w:pPr>
      <w:numPr>
        <w:numId w:val="14"/>
      </w:numPr>
    </w:pPr>
  </w:style>
  <w:style w:type="numbering" w:customStyle="1" w:styleId="CurrentList4">
    <w:name w:val="Current List4"/>
    <w:uiPriority w:val="99"/>
    <w:rsid w:val="00D02855"/>
    <w:pPr>
      <w:numPr>
        <w:numId w:val="11"/>
      </w:numPr>
    </w:pPr>
  </w:style>
  <w:style w:type="numbering" w:customStyle="1" w:styleId="CurrentList5">
    <w:name w:val="Current List5"/>
    <w:uiPriority w:val="99"/>
    <w:rsid w:val="00460713"/>
    <w:pPr>
      <w:numPr>
        <w:numId w:val="12"/>
      </w:numPr>
    </w:pPr>
  </w:style>
  <w:style w:type="character" w:customStyle="1" w:styleId="Heading1NumberedChar">
    <w:name w:val="Heading 1 Numbered Char"/>
    <w:basedOn w:val="DefaultParagraphFont"/>
    <w:link w:val="Heading1Numbered"/>
    <w:rsid w:val="0078575A"/>
    <w:rPr>
      <w:rFonts w:ascii="PT Sans" w:eastAsiaTheme="majorEastAsia" w:hAnsi="PT Sans" w:cstheme="majorBidi"/>
      <w:noProof/>
      <w:color w:val="002060"/>
      <w:sz w:val="36"/>
      <w:szCs w:val="36"/>
    </w:rPr>
  </w:style>
  <w:style w:type="paragraph" w:customStyle="1" w:styleId="Heading2nonumber">
    <w:name w:val="Heading 2 no number"/>
    <w:basedOn w:val="Normal"/>
    <w:rsid w:val="007D4BE8"/>
    <w:pPr>
      <w:numPr>
        <w:ilvl w:val="1"/>
        <w:numId w:val="13"/>
      </w:numPr>
    </w:pPr>
  </w:style>
  <w:style w:type="paragraph" w:styleId="FootnoteText">
    <w:name w:val="footnote text"/>
    <w:basedOn w:val="Normal"/>
    <w:link w:val="FootnoteTextChar"/>
    <w:uiPriority w:val="99"/>
    <w:semiHidden/>
    <w:unhideWhenUsed/>
    <w:rsid w:val="00552568"/>
    <w:rPr>
      <w:sz w:val="20"/>
      <w:szCs w:val="20"/>
    </w:rPr>
  </w:style>
  <w:style w:type="character" w:customStyle="1" w:styleId="FootnoteTextChar">
    <w:name w:val="Footnote Text Char"/>
    <w:basedOn w:val="DefaultParagraphFont"/>
    <w:link w:val="FootnoteText"/>
    <w:uiPriority w:val="99"/>
    <w:semiHidden/>
    <w:rsid w:val="00552568"/>
    <w:rPr>
      <w:sz w:val="20"/>
      <w:szCs w:val="20"/>
    </w:rPr>
  </w:style>
  <w:style w:type="character" w:styleId="FootnoteReference">
    <w:name w:val="footnote reference"/>
    <w:basedOn w:val="DefaultParagraphFont"/>
    <w:uiPriority w:val="99"/>
    <w:semiHidden/>
    <w:unhideWhenUsed/>
    <w:rsid w:val="00552568"/>
    <w:rPr>
      <w:vertAlign w:val="superscript"/>
    </w:rPr>
  </w:style>
  <w:style w:type="table" w:styleId="TableGridLight">
    <w:name w:val="Grid Table Light"/>
    <w:basedOn w:val="TableNormal"/>
    <w:uiPriority w:val="40"/>
    <w:rsid w:val="000D0789"/>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97AB8"/>
    <w:pPr>
      <w:ind w:left="480" w:hanging="480"/>
    </w:pPr>
    <w:rPr>
      <w:rFonts w:cstheme="minorHAnsi"/>
      <w:smallCaps/>
      <w:sz w:val="20"/>
      <w:szCs w:val="20"/>
    </w:rPr>
  </w:style>
  <w:style w:type="paragraph" w:styleId="Title">
    <w:name w:val="Title"/>
    <w:basedOn w:val="Normal"/>
    <w:next w:val="Normal"/>
    <w:link w:val="TitleChar"/>
    <w:uiPriority w:val="10"/>
    <w:qFormat/>
    <w:rsid w:val="001B0926"/>
    <w:pPr>
      <w:jc w:val="center"/>
    </w:pPr>
    <w:rPr>
      <w:color w:val="E84E0E"/>
      <w:sz w:val="56"/>
      <w:szCs w:val="21"/>
    </w:rPr>
  </w:style>
  <w:style w:type="character" w:customStyle="1" w:styleId="TitleChar">
    <w:name w:val="Title Char"/>
    <w:basedOn w:val="DefaultParagraphFont"/>
    <w:link w:val="Title"/>
    <w:uiPriority w:val="10"/>
    <w:rsid w:val="001B0926"/>
    <w:rPr>
      <w:color w:val="E84E0E"/>
      <w:sz w:val="56"/>
      <w:szCs w:val="21"/>
    </w:rPr>
  </w:style>
  <w:style w:type="character" w:styleId="UnresolvedMention">
    <w:name w:val="Unresolved Mention"/>
    <w:basedOn w:val="DefaultParagraphFont"/>
    <w:uiPriority w:val="99"/>
    <w:semiHidden/>
    <w:unhideWhenUsed/>
    <w:rsid w:val="00C820D7"/>
    <w:rPr>
      <w:color w:val="605E5C"/>
      <w:shd w:val="clear" w:color="auto" w:fill="E1DFDD"/>
    </w:rPr>
  </w:style>
  <w:style w:type="paragraph" w:styleId="Revision">
    <w:name w:val="Revision"/>
    <w:hidden/>
    <w:uiPriority w:val="99"/>
    <w:semiHidden/>
    <w:rsid w:val="001A5D78"/>
  </w:style>
  <w:style w:type="character" w:styleId="Mention">
    <w:name w:val="Mention"/>
    <w:basedOn w:val="DefaultParagraphFont"/>
    <w:uiPriority w:val="99"/>
    <w:unhideWhenUsed/>
    <w:rsid w:val="00DB6CD7"/>
    <w:rPr>
      <w:color w:val="2B579A"/>
      <w:shd w:val="clear" w:color="auto" w:fill="E6E6E6"/>
    </w:rPr>
  </w:style>
  <w:style w:type="character" w:customStyle="1" w:styleId="ui-provider">
    <w:name w:val="ui-provider"/>
    <w:basedOn w:val="DefaultParagraphFont"/>
    <w:rsid w:val="002B2E10"/>
  </w:style>
  <w:style w:type="character" w:styleId="Strong">
    <w:name w:val="Strong"/>
    <w:basedOn w:val="DefaultParagraphFont"/>
    <w:uiPriority w:val="22"/>
    <w:qFormat/>
    <w:rsid w:val="006C3D9F"/>
    <w:rPr>
      <w:b/>
      <w:bCs/>
    </w:rPr>
  </w:style>
  <w:style w:type="paragraph" w:styleId="BalloonText">
    <w:name w:val="Balloon Text"/>
    <w:basedOn w:val="Normal"/>
    <w:link w:val="BalloonTextChar"/>
    <w:uiPriority w:val="99"/>
    <w:semiHidden/>
    <w:unhideWhenUsed/>
    <w:rsid w:val="00DA4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D58"/>
    <w:rPr>
      <w:rFonts w:ascii="Segoe UI" w:hAnsi="Segoe UI" w:cs="Segoe UI"/>
      <w:sz w:val="18"/>
      <w:szCs w:val="18"/>
    </w:rPr>
  </w:style>
  <w:style w:type="paragraph" w:styleId="Bibliography">
    <w:name w:val="Bibliography"/>
    <w:basedOn w:val="Normal"/>
    <w:next w:val="Normal"/>
    <w:uiPriority w:val="37"/>
    <w:semiHidden/>
    <w:unhideWhenUsed/>
    <w:rsid w:val="00DA4D58"/>
  </w:style>
  <w:style w:type="paragraph" w:styleId="BlockText">
    <w:name w:val="Block Text"/>
    <w:basedOn w:val="Normal"/>
    <w:uiPriority w:val="99"/>
    <w:semiHidden/>
    <w:unhideWhenUsed/>
    <w:rsid w:val="00DA4D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A4D58"/>
    <w:pPr>
      <w:spacing w:after="120"/>
    </w:pPr>
  </w:style>
  <w:style w:type="character" w:customStyle="1" w:styleId="BodyTextChar">
    <w:name w:val="Body Text Char"/>
    <w:basedOn w:val="DefaultParagraphFont"/>
    <w:link w:val="BodyText"/>
    <w:uiPriority w:val="99"/>
    <w:semiHidden/>
    <w:rsid w:val="00DA4D58"/>
  </w:style>
  <w:style w:type="paragraph" w:styleId="BodyText2">
    <w:name w:val="Body Text 2"/>
    <w:basedOn w:val="Normal"/>
    <w:link w:val="BodyText2Char"/>
    <w:uiPriority w:val="99"/>
    <w:semiHidden/>
    <w:unhideWhenUsed/>
    <w:rsid w:val="00DA4D58"/>
    <w:pPr>
      <w:spacing w:after="120" w:line="480" w:lineRule="auto"/>
    </w:pPr>
  </w:style>
  <w:style w:type="character" w:customStyle="1" w:styleId="BodyText2Char">
    <w:name w:val="Body Text 2 Char"/>
    <w:basedOn w:val="DefaultParagraphFont"/>
    <w:link w:val="BodyText2"/>
    <w:uiPriority w:val="99"/>
    <w:semiHidden/>
    <w:rsid w:val="00DA4D58"/>
  </w:style>
  <w:style w:type="paragraph" w:styleId="BodyText3">
    <w:name w:val="Body Text 3"/>
    <w:basedOn w:val="Normal"/>
    <w:link w:val="BodyText3Char"/>
    <w:uiPriority w:val="99"/>
    <w:semiHidden/>
    <w:unhideWhenUsed/>
    <w:rsid w:val="00DA4D58"/>
    <w:pPr>
      <w:spacing w:after="120"/>
    </w:pPr>
    <w:rPr>
      <w:sz w:val="16"/>
      <w:szCs w:val="16"/>
    </w:rPr>
  </w:style>
  <w:style w:type="character" w:customStyle="1" w:styleId="BodyText3Char">
    <w:name w:val="Body Text 3 Char"/>
    <w:basedOn w:val="DefaultParagraphFont"/>
    <w:link w:val="BodyText3"/>
    <w:uiPriority w:val="99"/>
    <w:semiHidden/>
    <w:rsid w:val="00DA4D58"/>
    <w:rPr>
      <w:sz w:val="16"/>
      <w:szCs w:val="16"/>
    </w:rPr>
  </w:style>
  <w:style w:type="paragraph" w:styleId="BodyTextFirstIndent">
    <w:name w:val="Body Text First Indent"/>
    <w:basedOn w:val="BodyText"/>
    <w:link w:val="BodyTextFirstIndentChar"/>
    <w:uiPriority w:val="99"/>
    <w:semiHidden/>
    <w:unhideWhenUsed/>
    <w:rsid w:val="00DA4D58"/>
    <w:pPr>
      <w:spacing w:after="0"/>
      <w:ind w:firstLine="360"/>
    </w:pPr>
  </w:style>
  <w:style w:type="character" w:customStyle="1" w:styleId="BodyTextFirstIndentChar">
    <w:name w:val="Body Text First Indent Char"/>
    <w:basedOn w:val="BodyTextChar"/>
    <w:link w:val="BodyTextFirstIndent"/>
    <w:uiPriority w:val="99"/>
    <w:semiHidden/>
    <w:rsid w:val="00DA4D58"/>
  </w:style>
  <w:style w:type="paragraph" w:styleId="BodyTextIndent">
    <w:name w:val="Body Text Indent"/>
    <w:basedOn w:val="Normal"/>
    <w:link w:val="BodyTextIndentChar"/>
    <w:uiPriority w:val="99"/>
    <w:semiHidden/>
    <w:unhideWhenUsed/>
    <w:rsid w:val="00DA4D58"/>
    <w:pPr>
      <w:spacing w:after="120"/>
      <w:ind w:left="283"/>
    </w:pPr>
  </w:style>
  <w:style w:type="character" w:customStyle="1" w:styleId="BodyTextIndentChar">
    <w:name w:val="Body Text Indent Char"/>
    <w:basedOn w:val="DefaultParagraphFont"/>
    <w:link w:val="BodyTextIndent"/>
    <w:uiPriority w:val="99"/>
    <w:semiHidden/>
    <w:rsid w:val="00DA4D58"/>
  </w:style>
  <w:style w:type="paragraph" w:styleId="BodyTextFirstIndent2">
    <w:name w:val="Body Text First Indent 2"/>
    <w:basedOn w:val="BodyTextIndent"/>
    <w:link w:val="BodyTextFirstIndent2Char"/>
    <w:uiPriority w:val="99"/>
    <w:semiHidden/>
    <w:unhideWhenUsed/>
    <w:rsid w:val="00DA4D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4D58"/>
  </w:style>
  <w:style w:type="paragraph" w:styleId="BodyTextIndent2">
    <w:name w:val="Body Text Indent 2"/>
    <w:basedOn w:val="Normal"/>
    <w:link w:val="BodyTextIndent2Char"/>
    <w:uiPriority w:val="99"/>
    <w:semiHidden/>
    <w:unhideWhenUsed/>
    <w:rsid w:val="00DA4D58"/>
    <w:pPr>
      <w:spacing w:after="120" w:line="480" w:lineRule="auto"/>
      <w:ind w:left="283"/>
    </w:pPr>
  </w:style>
  <w:style w:type="character" w:customStyle="1" w:styleId="BodyTextIndent2Char">
    <w:name w:val="Body Text Indent 2 Char"/>
    <w:basedOn w:val="DefaultParagraphFont"/>
    <w:link w:val="BodyTextIndent2"/>
    <w:uiPriority w:val="99"/>
    <w:semiHidden/>
    <w:rsid w:val="00DA4D58"/>
  </w:style>
  <w:style w:type="paragraph" w:styleId="BodyTextIndent3">
    <w:name w:val="Body Text Indent 3"/>
    <w:basedOn w:val="Normal"/>
    <w:link w:val="BodyTextIndent3Char"/>
    <w:uiPriority w:val="99"/>
    <w:semiHidden/>
    <w:unhideWhenUsed/>
    <w:rsid w:val="00DA4D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4D58"/>
    <w:rPr>
      <w:sz w:val="16"/>
      <w:szCs w:val="16"/>
    </w:rPr>
  </w:style>
  <w:style w:type="paragraph" w:styleId="Closing">
    <w:name w:val="Closing"/>
    <w:basedOn w:val="Normal"/>
    <w:link w:val="ClosingChar"/>
    <w:uiPriority w:val="99"/>
    <w:semiHidden/>
    <w:unhideWhenUsed/>
    <w:rsid w:val="00DA4D58"/>
    <w:pPr>
      <w:ind w:left="4252"/>
    </w:pPr>
  </w:style>
  <w:style w:type="character" w:customStyle="1" w:styleId="ClosingChar">
    <w:name w:val="Closing Char"/>
    <w:basedOn w:val="DefaultParagraphFont"/>
    <w:link w:val="Closing"/>
    <w:uiPriority w:val="99"/>
    <w:semiHidden/>
    <w:rsid w:val="00DA4D58"/>
  </w:style>
  <w:style w:type="paragraph" w:styleId="Date">
    <w:name w:val="Date"/>
    <w:basedOn w:val="Normal"/>
    <w:next w:val="Normal"/>
    <w:link w:val="DateChar"/>
    <w:uiPriority w:val="99"/>
    <w:semiHidden/>
    <w:unhideWhenUsed/>
    <w:rsid w:val="00DA4D58"/>
  </w:style>
  <w:style w:type="character" w:customStyle="1" w:styleId="DateChar">
    <w:name w:val="Date Char"/>
    <w:basedOn w:val="DefaultParagraphFont"/>
    <w:link w:val="Date"/>
    <w:uiPriority w:val="99"/>
    <w:semiHidden/>
    <w:rsid w:val="00DA4D58"/>
  </w:style>
  <w:style w:type="paragraph" w:styleId="DocumentMap">
    <w:name w:val="Document Map"/>
    <w:basedOn w:val="Normal"/>
    <w:link w:val="DocumentMapChar"/>
    <w:uiPriority w:val="99"/>
    <w:semiHidden/>
    <w:unhideWhenUsed/>
    <w:rsid w:val="00DA4D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4D58"/>
    <w:rPr>
      <w:rFonts w:ascii="Segoe UI" w:hAnsi="Segoe UI" w:cs="Segoe UI"/>
      <w:sz w:val="16"/>
      <w:szCs w:val="16"/>
    </w:rPr>
  </w:style>
  <w:style w:type="paragraph" w:styleId="EmailSignature">
    <w:name w:val="E-mail Signature"/>
    <w:basedOn w:val="Normal"/>
    <w:link w:val="EmailSignatureChar"/>
    <w:uiPriority w:val="99"/>
    <w:semiHidden/>
    <w:unhideWhenUsed/>
    <w:rsid w:val="00DA4D58"/>
  </w:style>
  <w:style w:type="character" w:customStyle="1" w:styleId="EmailSignatureChar">
    <w:name w:val="Email Signature Char"/>
    <w:basedOn w:val="DefaultParagraphFont"/>
    <w:link w:val="EmailSignature"/>
    <w:uiPriority w:val="99"/>
    <w:semiHidden/>
    <w:rsid w:val="00DA4D58"/>
  </w:style>
  <w:style w:type="paragraph" w:styleId="EndnoteText">
    <w:name w:val="endnote text"/>
    <w:basedOn w:val="Normal"/>
    <w:link w:val="EndnoteTextChar"/>
    <w:uiPriority w:val="99"/>
    <w:semiHidden/>
    <w:unhideWhenUsed/>
    <w:rsid w:val="00DA4D58"/>
    <w:rPr>
      <w:sz w:val="20"/>
      <w:szCs w:val="20"/>
    </w:rPr>
  </w:style>
  <w:style w:type="character" w:customStyle="1" w:styleId="EndnoteTextChar">
    <w:name w:val="Endnote Text Char"/>
    <w:basedOn w:val="DefaultParagraphFont"/>
    <w:link w:val="EndnoteText"/>
    <w:uiPriority w:val="99"/>
    <w:semiHidden/>
    <w:rsid w:val="00DA4D58"/>
    <w:rPr>
      <w:sz w:val="20"/>
      <w:szCs w:val="20"/>
    </w:rPr>
  </w:style>
  <w:style w:type="paragraph" w:styleId="EnvelopeAddress">
    <w:name w:val="envelope address"/>
    <w:basedOn w:val="Normal"/>
    <w:uiPriority w:val="99"/>
    <w:semiHidden/>
    <w:unhideWhenUsed/>
    <w:rsid w:val="00DA4D5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A4D5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A4D58"/>
    <w:rPr>
      <w:i/>
      <w:iCs/>
    </w:rPr>
  </w:style>
  <w:style w:type="character" w:customStyle="1" w:styleId="HTMLAddressChar">
    <w:name w:val="HTML Address Char"/>
    <w:basedOn w:val="DefaultParagraphFont"/>
    <w:link w:val="HTMLAddress"/>
    <w:uiPriority w:val="99"/>
    <w:semiHidden/>
    <w:rsid w:val="00DA4D58"/>
    <w:rPr>
      <w:i/>
      <w:iCs/>
    </w:rPr>
  </w:style>
  <w:style w:type="paragraph" w:styleId="HTMLPreformatted">
    <w:name w:val="HTML Preformatted"/>
    <w:basedOn w:val="Normal"/>
    <w:link w:val="HTMLPreformattedChar"/>
    <w:uiPriority w:val="99"/>
    <w:semiHidden/>
    <w:unhideWhenUsed/>
    <w:rsid w:val="00DA4D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4D58"/>
    <w:rPr>
      <w:rFonts w:ascii="Consolas" w:hAnsi="Consolas"/>
      <w:sz w:val="20"/>
      <w:szCs w:val="20"/>
    </w:rPr>
  </w:style>
  <w:style w:type="paragraph" w:styleId="Index1">
    <w:name w:val="index 1"/>
    <w:basedOn w:val="Normal"/>
    <w:next w:val="Normal"/>
    <w:autoRedefine/>
    <w:uiPriority w:val="99"/>
    <w:semiHidden/>
    <w:unhideWhenUsed/>
    <w:rsid w:val="00DA4D58"/>
    <w:pPr>
      <w:ind w:left="240" w:hanging="240"/>
    </w:pPr>
  </w:style>
  <w:style w:type="paragraph" w:styleId="Index2">
    <w:name w:val="index 2"/>
    <w:basedOn w:val="Normal"/>
    <w:next w:val="Normal"/>
    <w:autoRedefine/>
    <w:uiPriority w:val="99"/>
    <w:semiHidden/>
    <w:unhideWhenUsed/>
    <w:rsid w:val="00DA4D58"/>
    <w:pPr>
      <w:ind w:left="480" w:hanging="240"/>
    </w:pPr>
  </w:style>
  <w:style w:type="paragraph" w:styleId="Index3">
    <w:name w:val="index 3"/>
    <w:basedOn w:val="Normal"/>
    <w:next w:val="Normal"/>
    <w:autoRedefine/>
    <w:uiPriority w:val="99"/>
    <w:semiHidden/>
    <w:unhideWhenUsed/>
    <w:rsid w:val="00DA4D58"/>
    <w:pPr>
      <w:ind w:left="720" w:hanging="240"/>
    </w:pPr>
  </w:style>
  <w:style w:type="paragraph" w:styleId="Index4">
    <w:name w:val="index 4"/>
    <w:basedOn w:val="Normal"/>
    <w:next w:val="Normal"/>
    <w:autoRedefine/>
    <w:uiPriority w:val="99"/>
    <w:semiHidden/>
    <w:unhideWhenUsed/>
    <w:rsid w:val="00DA4D58"/>
    <w:pPr>
      <w:ind w:left="960" w:hanging="240"/>
    </w:pPr>
  </w:style>
  <w:style w:type="paragraph" w:styleId="Index5">
    <w:name w:val="index 5"/>
    <w:basedOn w:val="Normal"/>
    <w:next w:val="Normal"/>
    <w:autoRedefine/>
    <w:uiPriority w:val="99"/>
    <w:semiHidden/>
    <w:unhideWhenUsed/>
    <w:rsid w:val="00DA4D58"/>
    <w:pPr>
      <w:ind w:left="1200" w:hanging="240"/>
    </w:pPr>
  </w:style>
  <w:style w:type="paragraph" w:styleId="Index6">
    <w:name w:val="index 6"/>
    <w:basedOn w:val="Normal"/>
    <w:next w:val="Normal"/>
    <w:autoRedefine/>
    <w:uiPriority w:val="99"/>
    <w:semiHidden/>
    <w:unhideWhenUsed/>
    <w:rsid w:val="00DA4D58"/>
    <w:pPr>
      <w:ind w:left="1440" w:hanging="240"/>
    </w:pPr>
  </w:style>
  <w:style w:type="paragraph" w:styleId="Index7">
    <w:name w:val="index 7"/>
    <w:basedOn w:val="Normal"/>
    <w:next w:val="Normal"/>
    <w:autoRedefine/>
    <w:uiPriority w:val="99"/>
    <w:semiHidden/>
    <w:unhideWhenUsed/>
    <w:rsid w:val="00DA4D58"/>
    <w:pPr>
      <w:ind w:left="1680" w:hanging="240"/>
    </w:pPr>
  </w:style>
  <w:style w:type="paragraph" w:styleId="Index8">
    <w:name w:val="index 8"/>
    <w:basedOn w:val="Normal"/>
    <w:next w:val="Normal"/>
    <w:autoRedefine/>
    <w:uiPriority w:val="99"/>
    <w:semiHidden/>
    <w:unhideWhenUsed/>
    <w:rsid w:val="00DA4D58"/>
    <w:pPr>
      <w:ind w:left="1920" w:hanging="240"/>
    </w:pPr>
  </w:style>
  <w:style w:type="paragraph" w:styleId="Index9">
    <w:name w:val="index 9"/>
    <w:basedOn w:val="Normal"/>
    <w:next w:val="Normal"/>
    <w:autoRedefine/>
    <w:uiPriority w:val="99"/>
    <w:semiHidden/>
    <w:unhideWhenUsed/>
    <w:rsid w:val="00DA4D58"/>
    <w:pPr>
      <w:ind w:left="2160" w:hanging="240"/>
    </w:pPr>
  </w:style>
  <w:style w:type="paragraph" w:styleId="IndexHeading">
    <w:name w:val="index heading"/>
    <w:basedOn w:val="Normal"/>
    <w:next w:val="Index1"/>
    <w:uiPriority w:val="99"/>
    <w:semiHidden/>
    <w:unhideWhenUsed/>
    <w:rsid w:val="00DA4D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A4D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A4D58"/>
    <w:rPr>
      <w:i/>
      <w:iCs/>
      <w:color w:val="4472C4" w:themeColor="accent1"/>
    </w:rPr>
  </w:style>
  <w:style w:type="paragraph" w:styleId="List">
    <w:name w:val="List"/>
    <w:basedOn w:val="Normal"/>
    <w:uiPriority w:val="99"/>
    <w:semiHidden/>
    <w:unhideWhenUsed/>
    <w:rsid w:val="00DA4D58"/>
    <w:pPr>
      <w:ind w:left="283" w:hanging="283"/>
      <w:contextualSpacing/>
    </w:pPr>
  </w:style>
  <w:style w:type="paragraph" w:styleId="List2">
    <w:name w:val="List 2"/>
    <w:basedOn w:val="Normal"/>
    <w:uiPriority w:val="99"/>
    <w:semiHidden/>
    <w:unhideWhenUsed/>
    <w:rsid w:val="00DA4D58"/>
    <w:pPr>
      <w:ind w:left="566" w:hanging="283"/>
      <w:contextualSpacing/>
    </w:pPr>
  </w:style>
  <w:style w:type="paragraph" w:styleId="List3">
    <w:name w:val="List 3"/>
    <w:basedOn w:val="Normal"/>
    <w:uiPriority w:val="99"/>
    <w:semiHidden/>
    <w:unhideWhenUsed/>
    <w:rsid w:val="00DA4D58"/>
    <w:pPr>
      <w:ind w:left="849" w:hanging="283"/>
      <w:contextualSpacing/>
    </w:pPr>
  </w:style>
  <w:style w:type="paragraph" w:styleId="List4">
    <w:name w:val="List 4"/>
    <w:basedOn w:val="Normal"/>
    <w:uiPriority w:val="99"/>
    <w:semiHidden/>
    <w:unhideWhenUsed/>
    <w:rsid w:val="00DA4D58"/>
    <w:pPr>
      <w:ind w:left="1132" w:hanging="283"/>
      <w:contextualSpacing/>
    </w:pPr>
  </w:style>
  <w:style w:type="paragraph" w:styleId="List5">
    <w:name w:val="List 5"/>
    <w:basedOn w:val="Normal"/>
    <w:uiPriority w:val="99"/>
    <w:semiHidden/>
    <w:unhideWhenUsed/>
    <w:rsid w:val="00DA4D58"/>
    <w:pPr>
      <w:ind w:left="1415" w:hanging="283"/>
      <w:contextualSpacing/>
    </w:pPr>
  </w:style>
  <w:style w:type="paragraph" w:styleId="ListBullet">
    <w:name w:val="List Bullet"/>
    <w:basedOn w:val="Normal"/>
    <w:uiPriority w:val="99"/>
    <w:semiHidden/>
    <w:unhideWhenUsed/>
    <w:rsid w:val="00DA4D58"/>
    <w:pPr>
      <w:numPr>
        <w:numId w:val="30"/>
      </w:numPr>
      <w:contextualSpacing/>
    </w:pPr>
  </w:style>
  <w:style w:type="paragraph" w:styleId="ListBullet2">
    <w:name w:val="List Bullet 2"/>
    <w:basedOn w:val="Normal"/>
    <w:uiPriority w:val="99"/>
    <w:semiHidden/>
    <w:unhideWhenUsed/>
    <w:rsid w:val="00DA4D58"/>
    <w:pPr>
      <w:numPr>
        <w:numId w:val="31"/>
      </w:numPr>
      <w:contextualSpacing/>
    </w:pPr>
  </w:style>
  <w:style w:type="paragraph" w:styleId="ListBullet3">
    <w:name w:val="List Bullet 3"/>
    <w:basedOn w:val="Normal"/>
    <w:uiPriority w:val="99"/>
    <w:semiHidden/>
    <w:unhideWhenUsed/>
    <w:rsid w:val="00DA4D58"/>
    <w:pPr>
      <w:numPr>
        <w:numId w:val="32"/>
      </w:numPr>
      <w:contextualSpacing/>
    </w:pPr>
  </w:style>
  <w:style w:type="paragraph" w:styleId="ListBullet4">
    <w:name w:val="List Bullet 4"/>
    <w:basedOn w:val="Normal"/>
    <w:uiPriority w:val="99"/>
    <w:semiHidden/>
    <w:unhideWhenUsed/>
    <w:rsid w:val="00DA4D58"/>
    <w:pPr>
      <w:numPr>
        <w:numId w:val="33"/>
      </w:numPr>
      <w:contextualSpacing/>
    </w:pPr>
  </w:style>
  <w:style w:type="paragraph" w:styleId="ListBullet5">
    <w:name w:val="List Bullet 5"/>
    <w:basedOn w:val="Normal"/>
    <w:uiPriority w:val="99"/>
    <w:semiHidden/>
    <w:unhideWhenUsed/>
    <w:rsid w:val="00DA4D58"/>
    <w:pPr>
      <w:numPr>
        <w:numId w:val="34"/>
      </w:numPr>
      <w:contextualSpacing/>
    </w:pPr>
  </w:style>
  <w:style w:type="paragraph" w:styleId="ListContinue">
    <w:name w:val="List Continue"/>
    <w:basedOn w:val="Normal"/>
    <w:uiPriority w:val="99"/>
    <w:semiHidden/>
    <w:unhideWhenUsed/>
    <w:rsid w:val="00DA4D58"/>
    <w:pPr>
      <w:spacing w:after="120"/>
      <w:ind w:left="283"/>
      <w:contextualSpacing/>
    </w:pPr>
  </w:style>
  <w:style w:type="paragraph" w:styleId="ListContinue2">
    <w:name w:val="List Continue 2"/>
    <w:basedOn w:val="Normal"/>
    <w:uiPriority w:val="99"/>
    <w:semiHidden/>
    <w:unhideWhenUsed/>
    <w:rsid w:val="00DA4D58"/>
    <w:pPr>
      <w:spacing w:after="120"/>
      <w:ind w:left="566"/>
      <w:contextualSpacing/>
    </w:pPr>
  </w:style>
  <w:style w:type="paragraph" w:styleId="ListContinue3">
    <w:name w:val="List Continue 3"/>
    <w:basedOn w:val="Normal"/>
    <w:uiPriority w:val="99"/>
    <w:semiHidden/>
    <w:unhideWhenUsed/>
    <w:rsid w:val="00DA4D58"/>
    <w:pPr>
      <w:spacing w:after="120"/>
      <w:ind w:left="849"/>
      <w:contextualSpacing/>
    </w:pPr>
  </w:style>
  <w:style w:type="paragraph" w:styleId="ListContinue4">
    <w:name w:val="List Continue 4"/>
    <w:basedOn w:val="Normal"/>
    <w:uiPriority w:val="99"/>
    <w:semiHidden/>
    <w:unhideWhenUsed/>
    <w:rsid w:val="00DA4D58"/>
    <w:pPr>
      <w:spacing w:after="120"/>
      <w:ind w:left="1132"/>
      <w:contextualSpacing/>
    </w:pPr>
  </w:style>
  <w:style w:type="paragraph" w:styleId="ListContinue5">
    <w:name w:val="List Continue 5"/>
    <w:basedOn w:val="Normal"/>
    <w:uiPriority w:val="99"/>
    <w:semiHidden/>
    <w:unhideWhenUsed/>
    <w:rsid w:val="00DA4D58"/>
    <w:pPr>
      <w:spacing w:after="120"/>
      <w:ind w:left="1415"/>
      <w:contextualSpacing/>
    </w:pPr>
  </w:style>
  <w:style w:type="paragraph" w:styleId="ListNumber">
    <w:name w:val="List Number"/>
    <w:basedOn w:val="Normal"/>
    <w:uiPriority w:val="99"/>
    <w:semiHidden/>
    <w:unhideWhenUsed/>
    <w:rsid w:val="00DA4D58"/>
    <w:pPr>
      <w:numPr>
        <w:numId w:val="35"/>
      </w:numPr>
      <w:contextualSpacing/>
    </w:pPr>
  </w:style>
  <w:style w:type="paragraph" w:styleId="ListNumber2">
    <w:name w:val="List Number 2"/>
    <w:basedOn w:val="Normal"/>
    <w:uiPriority w:val="99"/>
    <w:semiHidden/>
    <w:unhideWhenUsed/>
    <w:rsid w:val="00DA4D58"/>
    <w:pPr>
      <w:numPr>
        <w:numId w:val="36"/>
      </w:numPr>
      <w:contextualSpacing/>
    </w:pPr>
  </w:style>
  <w:style w:type="paragraph" w:styleId="ListNumber3">
    <w:name w:val="List Number 3"/>
    <w:basedOn w:val="Normal"/>
    <w:uiPriority w:val="99"/>
    <w:semiHidden/>
    <w:unhideWhenUsed/>
    <w:rsid w:val="00DA4D58"/>
    <w:pPr>
      <w:numPr>
        <w:numId w:val="37"/>
      </w:numPr>
      <w:contextualSpacing/>
    </w:pPr>
  </w:style>
  <w:style w:type="paragraph" w:styleId="ListNumber4">
    <w:name w:val="List Number 4"/>
    <w:basedOn w:val="Normal"/>
    <w:uiPriority w:val="99"/>
    <w:semiHidden/>
    <w:unhideWhenUsed/>
    <w:rsid w:val="00DA4D58"/>
    <w:pPr>
      <w:numPr>
        <w:numId w:val="38"/>
      </w:numPr>
      <w:contextualSpacing/>
    </w:pPr>
  </w:style>
  <w:style w:type="paragraph" w:styleId="ListNumber5">
    <w:name w:val="List Number 5"/>
    <w:basedOn w:val="Normal"/>
    <w:uiPriority w:val="99"/>
    <w:semiHidden/>
    <w:unhideWhenUsed/>
    <w:rsid w:val="00DA4D58"/>
    <w:pPr>
      <w:numPr>
        <w:numId w:val="39"/>
      </w:numPr>
      <w:contextualSpacing/>
    </w:pPr>
  </w:style>
  <w:style w:type="paragraph" w:styleId="MacroText">
    <w:name w:val="macro"/>
    <w:link w:val="MacroTextChar"/>
    <w:uiPriority w:val="99"/>
    <w:semiHidden/>
    <w:unhideWhenUsed/>
    <w:rsid w:val="00DA4D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A4D58"/>
    <w:rPr>
      <w:rFonts w:ascii="Consolas" w:hAnsi="Consolas"/>
      <w:sz w:val="20"/>
      <w:szCs w:val="20"/>
    </w:rPr>
  </w:style>
  <w:style w:type="paragraph" w:styleId="MessageHeader">
    <w:name w:val="Message Header"/>
    <w:basedOn w:val="Normal"/>
    <w:link w:val="MessageHeaderChar"/>
    <w:uiPriority w:val="99"/>
    <w:semiHidden/>
    <w:unhideWhenUsed/>
    <w:rsid w:val="00DA4D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A4D58"/>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DA4D58"/>
    <w:pPr>
      <w:ind w:left="720"/>
    </w:pPr>
  </w:style>
  <w:style w:type="paragraph" w:styleId="NoteHeading">
    <w:name w:val="Note Heading"/>
    <w:basedOn w:val="Normal"/>
    <w:next w:val="Normal"/>
    <w:link w:val="NoteHeadingChar"/>
    <w:uiPriority w:val="99"/>
    <w:semiHidden/>
    <w:unhideWhenUsed/>
    <w:rsid w:val="00DA4D58"/>
  </w:style>
  <w:style w:type="character" w:customStyle="1" w:styleId="NoteHeadingChar">
    <w:name w:val="Note Heading Char"/>
    <w:basedOn w:val="DefaultParagraphFont"/>
    <w:link w:val="NoteHeading"/>
    <w:uiPriority w:val="99"/>
    <w:semiHidden/>
    <w:rsid w:val="00DA4D58"/>
  </w:style>
  <w:style w:type="paragraph" w:styleId="PlainText">
    <w:name w:val="Plain Text"/>
    <w:basedOn w:val="Normal"/>
    <w:link w:val="PlainTextChar"/>
    <w:uiPriority w:val="99"/>
    <w:semiHidden/>
    <w:unhideWhenUsed/>
    <w:rsid w:val="00DA4D58"/>
    <w:rPr>
      <w:rFonts w:ascii="Consolas" w:hAnsi="Consolas"/>
      <w:sz w:val="21"/>
      <w:szCs w:val="21"/>
    </w:rPr>
  </w:style>
  <w:style w:type="character" w:customStyle="1" w:styleId="PlainTextChar">
    <w:name w:val="Plain Text Char"/>
    <w:basedOn w:val="DefaultParagraphFont"/>
    <w:link w:val="PlainText"/>
    <w:uiPriority w:val="99"/>
    <w:semiHidden/>
    <w:rsid w:val="00DA4D58"/>
    <w:rPr>
      <w:rFonts w:ascii="Consolas" w:hAnsi="Consolas"/>
      <w:sz w:val="21"/>
      <w:szCs w:val="21"/>
    </w:rPr>
  </w:style>
  <w:style w:type="paragraph" w:styleId="Salutation">
    <w:name w:val="Salutation"/>
    <w:basedOn w:val="Normal"/>
    <w:next w:val="Normal"/>
    <w:link w:val="SalutationChar"/>
    <w:uiPriority w:val="99"/>
    <w:semiHidden/>
    <w:unhideWhenUsed/>
    <w:rsid w:val="00DA4D58"/>
  </w:style>
  <w:style w:type="character" w:customStyle="1" w:styleId="SalutationChar">
    <w:name w:val="Salutation Char"/>
    <w:basedOn w:val="DefaultParagraphFont"/>
    <w:link w:val="Salutation"/>
    <w:uiPriority w:val="99"/>
    <w:semiHidden/>
    <w:rsid w:val="00DA4D58"/>
  </w:style>
  <w:style w:type="paragraph" w:styleId="Signature">
    <w:name w:val="Signature"/>
    <w:basedOn w:val="Normal"/>
    <w:link w:val="SignatureChar"/>
    <w:uiPriority w:val="99"/>
    <w:semiHidden/>
    <w:unhideWhenUsed/>
    <w:rsid w:val="00DA4D58"/>
    <w:pPr>
      <w:ind w:left="4252"/>
    </w:pPr>
  </w:style>
  <w:style w:type="character" w:customStyle="1" w:styleId="SignatureChar">
    <w:name w:val="Signature Char"/>
    <w:basedOn w:val="DefaultParagraphFont"/>
    <w:link w:val="Signature"/>
    <w:uiPriority w:val="99"/>
    <w:semiHidden/>
    <w:rsid w:val="00DA4D58"/>
  </w:style>
  <w:style w:type="paragraph" w:styleId="Subtitle">
    <w:name w:val="Subtitle"/>
    <w:basedOn w:val="Normal"/>
    <w:next w:val="Normal"/>
    <w:link w:val="SubtitleChar"/>
    <w:uiPriority w:val="11"/>
    <w:qFormat/>
    <w:rsid w:val="00DA4D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A4D58"/>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DA4D58"/>
    <w:pPr>
      <w:ind w:left="240" w:hanging="240"/>
    </w:pPr>
  </w:style>
  <w:style w:type="paragraph" w:styleId="TOAHeading">
    <w:name w:val="toa heading"/>
    <w:basedOn w:val="Normal"/>
    <w:next w:val="Normal"/>
    <w:uiPriority w:val="99"/>
    <w:semiHidden/>
    <w:unhideWhenUsed/>
    <w:rsid w:val="00DA4D58"/>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77">
      <w:bodyDiv w:val="1"/>
      <w:marLeft w:val="0"/>
      <w:marRight w:val="0"/>
      <w:marTop w:val="0"/>
      <w:marBottom w:val="0"/>
      <w:divBdr>
        <w:top w:val="none" w:sz="0" w:space="0" w:color="auto"/>
        <w:left w:val="none" w:sz="0" w:space="0" w:color="auto"/>
        <w:bottom w:val="none" w:sz="0" w:space="0" w:color="auto"/>
        <w:right w:val="none" w:sz="0" w:space="0" w:color="auto"/>
      </w:divBdr>
      <w:divsChild>
        <w:div w:id="2045014154">
          <w:marLeft w:val="0"/>
          <w:marRight w:val="0"/>
          <w:marTop w:val="0"/>
          <w:marBottom w:val="0"/>
          <w:divBdr>
            <w:top w:val="none" w:sz="0" w:space="0" w:color="auto"/>
            <w:left w:val="none" w:sz="0" w:space="0" w:color="auto"/>
            <w:bottom w:val="none" w:sz="0" w:space="0" w:color="auto"/>
            <w:right w:val="none" w:sz="0" w:space="0" w:color="auto"/>
          </w:divBdr>
          <w:divsChild>
            <w:div w:id="155921551">
              <w:marLeft w:val="0"/>
              <w:marRight w:val="0"/>
              <w:marTop w:val="0"/>
              <w:marBottom w:val="0"/>
              <w:divBdr>
                <w:top w:val="none" w:sz="0" w:space="0" w:color="auto"/>
                <w:left w:val="none" w:sz="0" w:space="0" w:color="auto"/>
                <w:bottom w:val="none" w:sz="0" w:space="0" w:color="auto"/>
                <w:right w:val="none" w:sz="0" w:space="0" w:color="auto"/>
              </w:divBdr>
              <w:divsChild>
                <w:div w:id="5013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010">
      <w:bodyDiv w:val="1"/>
      <w:marLeft w:val="0"/>
      <w:marRight w:val="0"/>
      <w:marTop w:val="0"/>
      <w:marBottom w:val="0"/>
      <w:divBdr>
        <w:top w:val="none" w:sz="0" w:space="0" w:color="auto"/>
        <w:left w:val="none" w:sz="0" w:space="0" w:color="auto"/>
        <w:bottom w:val="none" w:sz="0" w:space="0" w:color="auto"/>
        <w:right w:val="none" w:sz="0" w:space="0" w:color="auto"/>
      </w:divBdr>
    </w:div>
    <w:div w:id="227770234">
      <w:bodyDiv w:val="1"/>
      <w:marLeft w:val="0"/>
      <w:marRight w:val="0"/>
      <w:marTop w:val="0"/>
      <w:marBottom w:val="0"/>
      <w:divBdr>
        <w:top w:val="none" w:sz="0" w:space="0" w:color="auto"/>
        <w:left w:val="none" w:sz="0" w:space="0" w:color="auto"/>
        <w:bottom w:val="none" w:sz="0" w:space="0" w:color="auto"/>
        <w:right w:val="none" w:sz="0" w:space="0" w:color="auto"/>
      </w:divBdr>
      <w:divsChild>
        <w:div w:id="1220478326">
          <w:marLeft w:val="0"/>
          <w:marRight w:val="0"/>
          <w:marTop w:val="0"/>
          <w:marBottom w:val="0"/>
          <w:divBdr>
            <w:top w:val="none" w:sz="0" w:space="0" w:color="auto"/>
            <w:left w:val="none" w:sz="0" w:space="0" w:color="auto"/>
            <w:bottom w:val="none" w:sz="0" w:space="0" w:color="auto"/>
            <w:right w:val="none" w:sz="0" w:space="0" w:color="auto"/>
          </w:divBdr>
          <w:divsChild>
            <w:div w:id="585463097">
              <w:marLeft w:val="0"/>
              <w:marRight w:val="0"/>
              <w:marTop w:val="0"/>
              <w:marBottom w:val="0"/>
              <w:divBdr>
                <w:top w:val="none" w:sz="0" w:space="0" w:color="auto"/>
                <w:left w:val="none" w:sz="0" w:space="0" w:color="auto"/>
                <w:bottom w:val="none" w:sz="0" w:space="0" w:color="auto"/>
                <w:right w:val="none" w:sz="0" w:space="0" w:color="auto"/>
              </w:divBdr>
              <w:divsChild>
                <w:div w:id="183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1054">
      <w:bodyDiv w:val="1"/>
      <w:marLeft w:val="0"/>
      <w:marRight w:val="0"/>
      <w:marTop w:val="0"/>
      <w:marBottom w:val="0"/>
      <w:divBdr>
        <w:top w:val="none" w:sz="0" w:space="0" w:color="auto"/>
        <w:left w:val="none" w:sz="0" w:space="0" w:color="auto"/>
        <w:bottom w:val="none" w:sz="0" w:space="0" w:color="auto"/>
        <w:right w:val="none" w:sz="0" w:space="0" w:color="auto"/>
      </w:divBdr>
    </w:div>
    <w:div w:id="570427860">
      <w:bodyDiv w:val="1"/>
      <w:marLeft w:val="0"/>
      <w:marRight w:val="0"/>
      <w:marTop w:val="0"/>
      <w:marBottom w:val="0"/>
      <w:divBdr>
        <w:top w:val="none" w:sz="0" w:space="0" w:color="auto"/>
        <w:left w:val="none" w:sz="0" w:space="0" w:color="auto"/>
        <w:bottom w:val="none" w:sz="0" w:space="0" w:color="auto"/>
        <w:right w:val="none" w:sz="0" w:space="0" w:color="auto"/>
      </w:divBdr>
      <w:divsChild>
        <w:div w:id="65618870">
          <w:marLeft w:val="0"/>
          <w:marRight w:val="0"/>
          <w:marTop w:val="0"/>
          <w:marBottom w:val="0"/>
          <w:divBdr>
            <w:top w:val="none" w:sz="0" w:space="0" w:color="auto"/>
            <w:left w:val="none" w:sz="0" w:space="0" w:color="auto"/>
            <w:bottom w:val="none" w:sz="0" w:space="0" w:color="auto"/>
            <w:right w:val="none" w:sz="0" w:space="0" w:color="auto"/>
          </w:divBdr>
          <w:divsChild>
            <w:div w:id="794326477">
              <w:marLeft w:val="0"/>
              <w:marRight w:val="0"/>
              <w:marTop w:val="0"/>
              <w:marBottom w:val="0"/>
              <w:divBdr>
                <w:top w:val="none" w:sz="0" w:space="0" w:color="auto"/>
                <w:left w:val="none" w:sz="0" w:space="0" w:color="auto"/>
                <w:bottom w:val="none" w:sz="0" w:space="0" w:color="auto"/>
                <w:right w:val="none" w:sz="0" w:space="0" w:color="auto"/>
              </w:divBdr>
            </w:div>
            <w:div w:id="1230112731">
              <w:marLeft w:val="0"/>
              <w:marRight w:val="0"/>
              <w:marTop w:val="0"/>
              <w:marBottom w:val="0"/>
              <w:divBdr>
                <w:top w:val="none" w:sz="0" w:space="0" w:color="auto"/>
                <w:left w:val="none" w:sz="0" w:space="0" w:color="auto"/>
                <w:bottom w:val="none" w:sz="0" w:space="0" w:color="auto"/>
                <w:right w:val="none" w:sz="0" w:space="0" w:color="auto"/>
              </w:divBdr>
            </w:div>
            <w:div w:id="1657300817">
              <w:marLeft w:val="0"/>
              <w:marRight w:val="0"/>
              <w:marTop w:val="0"/>
              <w:marBottom w:val="0"/>
              <w:divBdr>
                <w:top w:val="none" w:sz="0" w:space="0" w:color="auto"/>
                <w:left w:val="none" w:sz="0" w:space="0" w:color="auto"/>
                <w:bottom w:val="none" w:sz="0" w:space="0" w:color="auto"/>
                <w:right w:val="none" w:sz="0" w:space="0" w:color="auto"/>
              </w:divBdr>
            </w:div>
            <w:div w:id="1948845937">
              <w:marLeft w:val="0"/>
              <w:marRight w:val="0"/>
              <w:marTop w:val="0"/>
              <w:marBottom w:val="0"/>
              <w:divBdr>
                <w:top w:val="none" w:sz="0" w:space="0" w:color="auto"/>
                <w:left w:val="none" w:sz="0" w:space="0" w:color="auto"/>
                <w:bottom w:val="none" w:sz="0" w:space="0" w:color="auto"/>
                <w:right w:val="none" w:sz="0" w:space="0" w:color="auto"/>
              </w:divBdr>
            </w:div>
          </w:divsChild>
        </w:div>
        <w:div w:id="138037652">
          <w:marLeft w:val="0"/>
          <w:marRight w:val="0"/>
          <w:marTop w:val="0"/>
          <w:marBottom w:val="0"/>
          <w:divBdr>
            <w:top w:val="none" w:sz="0" w:space="0" w:color="auto"/>
            <w:left w:val="none" w:sz="0" w:space="0" w:color="auto"/>
            <w:bottom w:val="none" w:sz="0" w:space="0" w:color="auto"/>
            <w:right w:val="none" w:sz="0" w:space="0" w:color="auto"/>
          </w:divBdr>
          <w:divsChild>
            <w:div w:id="149833804">
              <w:marLeft w:val="0"/>
              <w:marRight w:val="0"/>
              <w:marTop w:val="0"/>
              <w:marBottom w:val="0"/>
              <w:divBdr>
                <w:top w:val="none" w:sz="0" w:space="0" w:color="auto"/>
                <w:left w:val="none" w:sz="0" w:space="0" w:color="auto"/>
                <w:bottom w:val="none" w:sz="0" w:space="0" w:color="auto"/>
                <w:right w:val="none" w:sz="0" w:space="0" w:color="auto"/>
              </w:divBdr>
            </w:div>
            <w:div w:id="242682959">
              <w:marLeft w:val="0"/>
              <w:marRight w:val="0"/>
              <w:marTop w:val="0"/>
              <w:marBottom w:val="0"/>
              <w:divBdr>
                <w:top w:val="none" w:sz="0" w:space="0" w:color="auto"/>
                <w:left w:val="none" w:sz="0" w:space="0" w:color="auto"/>
                <w:bottom w:val="none" w:sz="0" w:space="0" w:color="auto"/>
                <w:right w:val="none" w:sz="0" w:space="0" w:color="auto"/>
              </w:divBdr>
            </w:div>
            <w:div w:id="1025443597">
              <w:marLeft w:val="0"/>
              <w:marRight w:val="0"/>
              <w:marTop w:val="0"/>
              <w:marBottom w:val="0"/>
              <w:divBdr>
                <w:top w:val="none" w:sz="0" w:space="0" w:color="auto"/>
                <w:left w:val="none" w:sz="0" w:space="0" w:color="auto"/>
                <w:bottom w:val="none" w:sz="0" w:space="0" w:color="auto"/>
                <w:right w:val="none" w:sz="0" w:space="0" w:color="auto"/>
              </w:divBdr>
            </w:div>
            <w:div w:id="1153983171">
              <w:marLeft w:val="0"/>
              <w:marRight w:val="0"/>
              <w:marTop w:val="0"/>
              <w:marBottom w:val="0"/>
              <w:divBdr>
                <w:top w:val="none" w:sz="0" w:space="0" w:color="auto"/>
                <w:left w:val="none" w:sz="0" w:space="0" w:color="auto"/>
                <w:bottom w:val="none" w:sz="0" w:space="0" w:color="auto"/>
                <w:right w:val="none" w:sz="0" w:space="0" w:color="auto"/>
              </w:divBdr>
            </w:div>
          </w:divsChild>
        </w:div>
        <w:div w:id="639653044">
          <w:marLeft w:val="0"/>
          <w:marRight w:val="0"/>
          <w:marTop w:val="0"/>
          <w:marBottom w:val="0"/>
          <w:divBdr>
            <w:top w:val="none" w:sz="0" w:space="0" w:color="auto"/>
            <w:left w:val="none" w:sz="0" w:space="0" w:color="auto"/>
            <w:bottom w:val="none" w:sz="0" w:space="0" w:color="auto"/>
            <w:right w:val="none" w:sz="0" w:space="0" w:color="auto"/>
          </w:divBdr>
          <w:divsChild>
            <w:div w:id="245263582">
              <w:marLeft w:val="0"/>
              <w:marRight w:val="0"/>
              <w:marTop w:val="0"/>
              <w:marBottom w:val="0"/>
              <w:divBdr>
                <w:top w:val="none" w:sz="0" w:space="0" w:color="auto"/>
                <w:left w:val="none" w:sz="0" w:space="0" w:color="auto"/>
                <w:bottom w:val="none" w:sz="0" w:space="0" w:color="auto"/>
                <w:right w:val="none" w:sz="0" w:space="0" w:color="auto"/>
              </w:divBdr>
            </w:div>
            <w:div w:id="845897958">
              <w:marLeft w:val="0"/>
              <w:marRight w:val="0"/>
              <w:marTop w:val="0"/>
              <w:marBottom w:val="0"/>
              <w:divBdr>
                <w:top w:val="none" w:sz="0" w:space="0" w:color="auto"/>
                <w:left w:val="none" w:sz="0" w:space="0" w:color="auto"/>
                <w:bottom w:val="none" w:sz="0" w:space="0" w:color="auto"/>
                <w:right w:val="none" w:sz="0" w:space="0" w:color="auto"/>
              </w:divBdr>
            </w:div>
            <w:div w:id="1796169339">
              <w:marLeft w:val="0"/>
              <w:marRight w:val="0"/>
              <w:marTop w:val="0"/>
              <w:marBottom w:val="0"/>
              <w:divBdr>
                <w:top w:val="none" w:sz="0" w:space="0" w:color="auto"/>
                <w:left w:val="none" w:sz="0" w:space="0" w:color="auto"/>
                <w:bottom w:val="none" w:sz="0" w:space="0" w:color="auto"/>
                <w:right w:val="none" w:sz="0" w:space="0" w:color="auto"/>
              </w:divBdr>
            </w:div>
          </w:divsChild>
        </w:div>
        <w:div w:id="901066040">
          <w:marLeft w:val="0"/>
          <w:marRight w:val="0"/>
          <w:marTop w:val="0"/>
          <w:marBottom w:val="0"/>
          <w:divBdr>
            <w:top w:val="none" w:sz="0" w:space="0" w:color="auto"/>
            <w:left w:val="none" w:sz="0" w:space="0" w:color="auto"/>
            <w:bottom w:val="none" w:sz="0" w:space="0" w:color="auto"/>
            <w:right w:val="none" w:sz="0" w:space="0" w:color="auto"/>
          </w:divBdr>
          <w:divsChild>
            <w:div w:id="153255872">
              <w:marLeft w:val="0"/>
              <w:marRight w:val="0"/>
              <w:marTop w:val="0"/>
              <w:marBottom w:val="0"/>
              <w:divBdr>
                <w:top w:val="none" w:sz="0" w:space="0" w:color="auto"/>
                <w:left w:val="none" w:sz="0" w:space="0" w:color="auto"/>
                <w:bottom w:val="none" w:sz="0" w:space="0" w:color="auto"/>
                <w:right w:val="none" w:sz="0" w:space="0" w:color="auto"/>
              </w:divBdr>
            </w:div>
            <w:div w:id="1013193181">
              <w:marLeft w:val="0"/>
              <w:marRight w:val="0"/>
              <w:marTop w:val="0"/>
              <w:marBottom w:val="0"/>
              <w:divBdr>
                <w:top w:val="none" w:sz="0" w:space="0" w:color="auto"/>
                <w:left w:val="none" w:sz="0" w:space="0" w:color="auto"/>
                <w:bottom w:val="none" w:sz="0" w:space="0" w:color="auto"/>
                <w:right w:val="none" w:sz="0" w:space="0" w:color="auto"/>
              </w:divBdr>
            </w:div>
            <w:div w:id="1618946495">
              <w:marLeft w:val="0"/>
              <w:marRight w:val="0"/>
              <w:marTop w:val="0"/>
              <w:marBottom w:val="0"/>
              <w:divBdr>
                <w:top w:val="none" w:sz="0" w:space="0" w:color="auto"/>
                <w:left w:val="none" w:sz="0" w:space="0" w:color="auto"/>
                <w:bottom w:val="none" w:sz="0" w:space="0" w:color="auto"/>
                <w:right w:val="none" w:sz="0" w:space="0" w:color="auto"/>
              </w:divBdr>
            </w:div>
          </w:divsChild>
        </w:div>
        <w:div w:id="974457294">
          <w:marLeft w:val="0"/>
          <w:marRight w:val="0"/>
          <w:marTop w:val="0"/>
          <w:marBottom w:val="0"/>
          <w:divBdr>
            <w:top w:val="none" w:sz="0" w:space="0" w:color="auto"/>
            <w:left w:val="none" w:sz="0" w:space="0" w:color="auto"/>
            <w:bottom w:val="none" w:sz="0" w:space="0" w:color="auto"/>
            <w:right w:val="none" w:sz="0" w:space="0" w:color="auto"/>
          </w:divBdr>
          <w:divsChild>
            <w:div w:id="119616030">
              <w:marLeft w:val="0"/>
              <w:marRight w:val="0"/>
              <w:marTop w:val="0"/>
              <w:marBottom w:val="0"/>
              <w:divBdr>
                <w:top w:val="none" w:sz="0" w:space="0" w:color="auto"/>
                <w:left w:val="none" w:sz="0" w:space="0" w:color="auto"/>
                <w:bottom w:val="none" w:sz="0" w:space="0" w:color="auto"/>
                <w:right w:val="none" w:sz="0" w:space="0" w:color="auto"/>
              </w:divBdr>
            </w:div>
          </w:divsChild>
        </w:div>
        <w:div w:id="980304760">
          <w:marLeft w:val="0"/>
          <w:marRight w:val="0"/>
          <w:marTop w:val="0"/>
          <w:marBottom w:val="0"/>
          <w:divBdr>
            <w:top w:val="none" w:sz="0" w:space="0" w:color="auto"/>
            <w:left w:val="none" w:sz="0" w:space="0" w:color="auto"/>
            <w:bottom w:val="none" w:sz="0" w:space="0" w:color="auto"/>
            <w:right w:val="none" w:sz="0" w:space="0" w:color="auto"/>
          </w:divBdr>
        </w:div>
        <w:div w:id="1306739659">
          <w:marLeft w:val="0"/>
          <w:marRight w:val="0"/>
          <w:marTop w:val="0"/>
          <w:marBottom w:val="0"/>
          <w:divBdr>
            <w:top w:val="none" w:sz="0" w:space="0" w:color="auto"/>
            <w:left w:val="none" w:sz="0" w:space="0" w:color="auto"/>
            <w:bottom w:val="none" w:sz="0" w:space="0" w:color="auto"/>
            <w:right w:val="none" w:sz="0" w:space="0" w:color="auto"/>
          </w:divBdr>
          <w:divsChild>
            <w:div w:id="929507049">
              <w:marLeft w:val="-75"/>
              <w:marRight w:val="0"/>
              <w:marTop w:val="30"/>
              <w:marBottom w:val="30"/>
              <w:divBdr>
                <w:top w:val="none" w:sz="0" w:space="0" w:color="auto"/>
                <w:left w:val="none" w:sz="0" w:space="0" w:color="auto"/>
                <w:bottom w:val="none" w:sz="0" w:space="0" w:color="auto"/>
                <w:right w:val="none" w:sz="0" w:space="0" w:color="auto"/>
              </w:divBdr>
              <w:divsChild>
                <w:div w:id="260073298">
                  <w:marLeft w:val="0"/>
                  <w:marRight w:val="0"/>
                  <w:marTop w:val="0"/>
                  <w:marBottom w:val="0"/>
                  <w:divBdr>
                    <w:top w:val="none" w:sz="0" w:space="0" w:color="auto"/>
                    <w:left w:val="none" w:sz="0" w:space="0" w:color="auto"/>
                    <w:bottom w:val="none" w:sz="0" w:space="0" w:color="auto"/>
                    <w:right w:val="none" w:sz="0" w:space="0" w:color="auto"/>
                  </w:divBdr>
                  <w:divsChild>
                    <w:div w:id="911041890">
                      <w:marLeft w:val="0"/>
                      <w:marRight w:val="0"/>
                      <w:marTop w:val="0"/>
                      <w:marBottom w:val="0"/>
                      <w:divBdr>
                        <w:top w:val="none" w:sz="0" w:space="0" w:color="auto"/>
                        <w:left w:val="none" w:sz="0" w:space="0" w:color="auto"/>
                        <w:bottom w:val="none" w:sz="0" w:space="0" w:color="auto"/>
                        <w:right w:val="none" w:sz="0" w:space="0" w:color="auto"/>
                      </w:divBdr>
                    </w:div>
                  </w:divsChild>
                </w:div>
                <w:div w:id="633490594">
                  <w:marLeft w:val="0"/>
                  <w:marRight w:val="0"/>
                  <w:marTop w:val="0"/>
                  <w:marBottom w:val="0"/>
                  <w:divBdr>
                    <w:top w:val="none" w:sz="0" w:space="0" w:color="auto"/>
                    <w:left w:val="none" w:sz="0" w:space="0" w:color="auto"/>
                    <w:bottom w:val="none" w:sz="0" w:space="0" w:color="auto"/>
                    <w:right w:val="none" w:sz="0" w:space="0" w:color="auto"/>
                  </w:divBdr>
                  <w:divsChild>
                    <w:div w:id="1451240869">
                      <w:marLeft w:val="0"/>
                      <w:marRight w:val="0"/>
                      <w:marTop w:val="0"/>
                      <w:marBottom w:val="0"/>
                      <w:divBdr>
                        <w:top w:val="none" w:sz="0" w:space="0" w:color="auto"/>
                        <w:left w:val="none" w:sz="0" w:space="0" w:color="auto"/>
                        <w:bottom w:val="none" w:sz="0" w:space="0" w:color="auto"/>
                        <w:right w:val="none" w:sz="0" w:space="0" w:color="auto"/>
                      </w:divBdr>
                    </w:div>
                  </w:divsChild>
                </w:div>
                <w:div w:id="1303341557">
                  <w:marLeft w:val="0"/>
                  <w:marRight w:val="0"/>
                  <w:marTop w:val="0"/>
                  <w:marBottom w:val="0"/>
                  <w:divBdr>
                    <w:top w:val="none" w:sz="0" w:space="0" w:color="auto"/>
                    <w:left w:val="none" w:sz="0" w:space="0" w:color="auto"/>
                    <w:bottom w:val="none" w:sz="0" w:space="0" w:color="auto"/>
                    <w:right w:val="none" w:sz="0" w:space="0" w:color="auto"/>
                  </w:divBdr>
                  <w:divsChild>
                    <w:div w:id="1607615498">
                      <w:marLeft w:val="0"/>
                      <w:marRight w:val="0"/>
                      <w:marTop w:val="0"/>
                      <w:marBottom w:val="0"/>
                      <w:divBdr>
                        <w:top w:val="none" w:sz="0" w:space="0" w:color="auto"/>
                        <w:left w:val="none" w:sz="0" w:space="0" w:color="auto"/>
                        <w:bottom w:val="none" w:sz="0" w:space="0" w:color="auto"/>
                        <w:right w:val="none" w:sz="0" w:space="0" w:color="auto"/>
                      </w:divBdr>
                    </w:div>
                  </w:divsChild>
                </w:div>
                <w:div w:id="1444572569">
                  <w:marLeft w:val="0"/>
                  <w:marRight w:val="0"/>
                  <w:marTop w:val="0"/>
                  <w:marBottom w:val="0"/>
                  <w:divBdr>
                    <w:top w:val="none" w:sz="0" w:space="0" w:color="auto"/>
                    <w:left w:val="none" w:sz="0" w:space="0" w:color="auto"/>
                    <w:bottom w:val="none" w:sz="0" w:space="0" w:color="auto"/>
                    <w:right w:val="none" w:sz="0" w:space="0" w:color="auto"/>
                  </w:divBdr>
                  <w:divsChild>
                    <w:div w:id="54551298">
                      <w:marLeft w:val="0"/>
                      <w:marRight w:val="0"/>
                      <w:marTop w:val="0"/>
                      <w:marBottom w:val="0"/>
                      <w:divBdr>
                        <w:top w:val="none" w:sz="0" w:space="0" w:color="auto"/>
                        <w:left w:val="none" w:sz="0" w:space="0" w:color="auto"/>
                        <w:bottom w:val="none" w:sz="0" w:space="0" w:color="auto"/>
                        <w:right w:val="none" w:sz="0" w:space="0" w:color="auto"/>
                      </w:divBdr>
                    </w:div>
                  </w:divsChild>
                </w:div>
                <w:div w:id="1793135252">
                  <w:marLeft w:val="0"/>
                  <w:marRight w:val="0"/>
                  <w:marTop w:val="0"/>
                  <w:marBottom w:val="0"/>
                  <w:divBdr>
                    <w:top w:val="none" w:sz="0" w:space="0" w:color="auto"/>
                    <w:left w:val="none" w:sz="0" w:space="0" w:color="auto"/>
                    <w:bottom w:val="none" w:sz="0" w:space="0" w:color="auto"/>
                    <w:right w:val="none" w:sz="0" w:space="0" w:color="auto"/>
                  </w:divBdr>
                  <w:divsChild>
                    <w:div w:id="679477761">
                      <w:marLeft w:val="0"/>
                      <w:marRight w:val="0"/>
                      <w:marTop w:val="0"/>
                      <w:marBottom w:val="0"/>
                      <w:divBdr>
                        <w:top w:val="none" w:sz="0" w:space="0" w:color="auto"/>
                        <w:left w:val="none" w:sz="0" w:space="0" w:color="auto"/>
                        <w:bottom w:val="none" w:sz="0" w:space="0" w:color="auto"/>
                        <w:right w:val="none" w:sz="0" w:space="0" w:color="auto"/>
                      </w:divBdr>
                    </w:div>
                  </w:divsChild>
                </w:div>
                <w:div w:id="1832020931">
                  <w:marLeft w:val="0"/>
                  <w:marRight w:val="0"/>
                  <w:marTop w:val="0"/>
                  <w:marBottom w:val="0"/>
                  <w:divBdr>
                    <w:top w:val="none" w:sz="0" w:space="0" w:color="auto"/>
                    <w:left w:val="none" w:sz="0" w:space="0" w:color="auto"/>
                    <w:bottom w:val="none" w:sz="0" w:space="0" w:color="auto"/>
                    <w:right w:val="none" w:sz="0" w:space="0" w:color="auto"/>
                  </w:divBdr>
                  <w:divsChild>
                    <w:div w:id="18423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4170">
          <w:marLeft w:val="0"/>
          <w:marRight w:val="0"/>
          <w:marTop w:val="0"/>
          <w:marBottom w:val="0"/>
          <w:divBdr>
            <w:top w:val="none" w:sz="0" w:space="0" w:color="auto"/>
            <w:left w:val="none" w:sz="0" w:space="0" w:color="auto"/>
            <w:bottom w:val="none" w:sz="0" w:space="0" w:color="auto"/>
            <w:right w:val="none" w:sz="0" w:space="0" w:color="auto"/>
          </w:divBdr>
          <w:divsChild>
            <w:div w:id="1274552323">
              <w:marLeft w:val="0"/>
              <w:marRight w:val="0"/>
              <w:marTop w:val="0"/>
              <w:marBottom w:val="0"/>
              <w:divBdr>
                <w:top w:val="none" w:sz="0" w:space="0" w:color="auto"/>
                <w:left w:val="none" w:sz="0" w:space="0" w:color="auto"/>
                <w:bottom w:val="none" w:sz="0" w:space="0" w:color="auto"/>
                <w:right w:val="none" w:sz="0" w:space="0" w:color="auto"/>
              </w:divBdr>
            </w:div>
            <w:div w:id="1589266045">
              <w:marLeft w:val="0"/>
              <w:marRight w:val="0"/>
              <w:marTop w:val="0"/>
              <w:marBottom w:val="0"/>
              <w:divBdr>
                <w:top w:val="none" w:sz="0" w:space="0" w:color="auto"/>
                <w:left w:val="none" w:sz="0" w:space="0" w:color="auto"/>
                <w:bottom w:val="none" w:sz="0" w:space="0" w:color="auto"/>
                <w:right w:val="none" w:sz="0" w:space="0" w:color="auto"/>
              </w:divBdr>
            </w:div>
            <w:div w:id="1614676301">
              <w:marLeft w:val="0"/>
              <w:marRight w:val="0"/>
              <w:marTop w:val="0"/>
              <w:marBottom w:val="0"/>
              <w:divBdr>
                <w:top w:val="none" w:sz="0" w:space="0" w:color="auto"/>
                <w:left w:val="none" w:sz="0" w:space="0" w:color="auto"/>
                <w:bottom w:val="none" w:sz="0" w:space="0" w:color="auto"/>
                <w:right w:val="none" w:sz="0" w:space="0" w:color="auto"/>
              </w:divBdr>
            </w:div>
          </w:divsChild>
        </w:div>
        <w:div w:id="1954315004">
          <w:marLeft w:val="0"/>
          <w:marRight w:val="0"/>
          <w:marTop w:val="0"/>
          <w:marBottom w:val="0"/>
          <w:divBdr>
            <w:top w:val="none" w:sz="0" w:space="0" w:color="auto"/>
            <w:left w:val="none" w:sz="0" w:space="0" w:color="auto"/>
            <w:bottom w:val="none" w:sz="0" w:space="0" w:color="auto"/>
            <w:right w:val="none" w:sz="0" w:space="0" w:color="auto"/>
          </w:divBdr>
        </w:div>
      </w:divsChild>
    </w:div>
    <w:div w:id="803549224">
      <w:bodyDiv w:val="1"/>
      <w:marLeft w:val="0"/>
      <w:marRight w:val="0"/>
      <w:marTop w:val="0"/>
      <w:marBottom w:val="0"/>
      <w:divBdr>
        <w:top w:val="none" w:sz="0" w:space="0" w:color="auto"/>
        <w:left w:val="none" w:sz="0" w:space="0" w:color="auto"/>
        <w:bottom w:val="none" w:sz="0" w:space="0" w:color="auto"/>
        <w:right w:val="none" w:sz="0" w:space="0" w:color="auto"/>
      </w:divBdr>
    </w:div>
    <w:div w:id="1003749515">
      <w:bodyDiv w:val="1"/>
      <w:marLeft w:val="0"/>
      <w:marRight w:val="0"/>
      <w:marTop w:val="0"/>
      <w:marBottom w:val="0"/>
      <w:divBdr>
        <w:top w:val="none" w:sz="0" w:space="0" w:color="auto"/>
        <w:left w:val="none" w:sz="0" w:space="0" w:color="auto"/>
        <w:bottom w:val="none" w:sz="0" w:space="0" w:color="auto"/>
        <w:right w:val="none" w:sz="0" w:space="0" w:color="auto"/>
      </w:divBdr>
      <w:divsChild>
        <w:div w:id="1425612056">
          <w:marLeft w:val="0"/>
          <w:marRight w:val="0"/>
          <w:marTop w:val="0"/>
          <w:marBottom w:val="0"/>
          <w:divBdr>
            <w:top w:val="none" w:sz="0" w:space="0" w:color="auto"/>
            <w:left w:val="none" w:sz="0" w:space="0" w:color="auto"/>
            <w:bottom w:val="none" w:sz="0" w:space="0" w:color="auto"/>
            <w:right w:val="none" w:sz="0" w:space="0" w:color="auto"/>
          </w:divBdr>
          <w:divsChild>
            <w:div w:id="640378959">
              <w:marLeft w:val="0"/>
              <w:marRight w:val="0"/>
              <w:marTop w:val="0"/>
              <w:marBottom w:val="0"/>
              <w:divBdr>
                <w:top w:val="none" w:sz="0" w:space="0" w:color="auto"/>
                <w:left w:val="none" w:sz="0" w:space="0" w:color="auto"/>
                <w:bottom w:val="none" w:sz="0" w:space="0" w:color="auto"/>
                <w:right w:val="none" w:sz="0" w:space="0" w:color="auto"/>
              </w:divBdr>
              <w:divsChild>
                <w:div w:id="16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3228">
      <w:bodyDiv w:val="1"/>
      <w:marLeft w:val="0"/>
      <w:marRight w:val="0"/>
      <w:marTop w:val="0"/>
      <w:marBottom w:val="0"/>
      <w:divBdr>
        <w:top w:val="none" w:sz="0" w:space="0" w:color="auto"/>
        <w:left w:val="none" w:sz="0" w:space="0" w:color="auto"/>
        <w:bottom w:val="none" w:sz="0" w:space="0" w:color="auto"/>
        <w:right w:val="none" w:sz="0" w:space="0" w:color="auto"/>
      </w:divBdr>
    </w:div>
    <w:div w:id="1459910983">
      <w:bodyDiv w:val="1"/>
      <w:marLeft w:val="0"/>
      <w:marRight w:val="0"/>
      <w:marTop w:val="0"/>
      <w:marBottom w:val="0"/>
      <w:divBdr>
        <w:top w:val="none" w:sz="0" w:space="0" w:color="auto"/>
        <w:left w:val="none" w:sz="0" w:space="0" w:color="auto"/>
        <w:bottom w:val="none" w:sz="0" w:space="0" w:color="auto"/>
        <w:right w:val="none" w:sz="0" w:space="0" w:color="auto"/>
      </w:divBdr>
    </w:div>
    <w:div w:id="1697001613">
      <w:bodyDiv w:val="1"/>
      <w:marLeft w:val="0"/>
      <w:marRight w:val="0"/>
      <w:marTop w:val="0"/>
      <w:marBottom w:val="0"/>
      <w:divBdr>
        <w:top w:val="none" w:sz="0" w:space="0" w:color="auto"/>
        <w:left w:val="none" w:sz="0" w:space="0" w:color="auto"/>
        <w:bottom w:val="none" w:sz="0" w:space="0" w:color="auto"/>
        <w:right w:val="none" w:sz="0" w:space="0" w:color="auto"/>
      </w:divBdr>
    </w:div>
    <w:div w:id="1721713000">
      <w:bodyDiv w:val="1"/>
      <w:marLeft w:val="0"/>
      <w:marRight w:val="0"/>
      <w:marTop w:val="0"/>
      <w:marBottom w:val="0"/>
      <w:divBdr>
        <w:top w:val="none" w:sz="0" w:space="0" w:color="auto"/>
        <w:left w:val="none" w:sz="0" w:space="0" w:color="auto"/>
        <w:bottom w:val="none" w:sz="0" w:space="0" w:color="auto"/>
        <w:right w:val="none" w:sz="0" w:space="0" w:color="auto"/>
      </w:divBdr>
      <w:divsChild>
        <w:div w:id="2037265137">
          <w:marLeft w:val="0"/>
          <w:marRight w:val="0"/>
          <w:marTop w:val="0"/>
          <w:marBottom w:val="0"/>
          <w:divBdr>
            <w:top w:val="none" w:sz="0" w:space="0" w:color="auto"/>
            <w:left w:val="none" w:sz="0" w:space="0" w:color="auto"/>
            <w:bottom w:val="none" w:sz="0" w:space="0" w:color="auto"/>
            <w:right w:val="none" w:sz="0" w:space="0" w:color="auto"/>
          </w:divBdr>
          <w:divsChild>
            <w:div w:id="1801916363">
              <w:marLeft w:val="0"/>
              <w:marRight w:val="0"/>
              <w:marTop w:val="0"/>
              <w:marBottom w:val="0"/>
              <w:divBdr>
                <w:top w:val="none" w:sz="0" w:space="0" w:color="auto"/>
                <w:left w:val="none" w:sz="0" w:space="0" w:color="auto"/>
                <w:bottom w:val="none" w:sz="0" w:space="0" w:color="auto"/>
                <w:right w:val="none" w:sz="0" w:space="0" w:color="auto"/>
              </w:divBdr>
              <w:divsChild>
                <w:div w:id="19035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8319">
      <w:bodyDiv w:val="1"/>
      <w:marLeft w:val="0"/>
      <w:marRight w:val="0"/>
      <w:marTop w:val="0"/>
      <w:marBottom w:val="0"/>
      <w:divBdr>
        <w:top w:val="none" w:sz="0" w:space="0" w:color="auto"/>
        <w:left w:val="none" w:sz="0" w:space="0" w:color="auto"/>
        <w:bottom w:val="none" w:sz="0" w:space="0" w:color="auto"/>
        <w:right w:val="none" w:sz="0" w:space="0" w:color="auto"/>
      </w:divBdr>
    </w:div>
    <w:div w:id="1835878946">
      <w:bodyDiv w:val="1"/>
      <w:marLeft w:val="0"/>
      <w:marRight w:val="0"/>
      <w:marTop w:val="0"/>
      <w:marBottom w:val="0"/>
      <w:divBdr>
        <w:top w:val="none" w:sz="0" w:space="0" w:color="auto"/>
        <w:left w:val="none" w:sz="0" w:space="0" w:color="auto"/>
        <w:bottom w:val="none" w:sz="0" w:space="0" w:color="auto"/>
        <w:right w:val="none" w:sz="0" w:space="0" w:color="auto"/>
      </w:divBdr>
      <w:divsChild>
        <w:div w:id="1588883887">
          <w:marLeft w:val="0"/>
          <w:marRight w:val="0"/>
          <w:marTop w:val="0"/>
          <w:marBottom w:val="0"/>
          <w:divBdr>
            <w:top w:val="none" w:sz="0" w:space="0" w:color="auto"/>
            <w:left w:val="none" w:sz="0" w:space="0" w:color="auto"/>
            <w:bottom w:val="none" w:sz="0" w:space="0" w:color="auto"/>
            <w:right w:val="none" w:sz="0" w:space="0" w:color="auto"/>
          </w:divBdr>
          <w:divsChild>
            <w:div w:id="1804421511">
              <w:marLeft w:val="0"/>
              <w:marRight w:val="0"/>
              <w:marTop w:val="0"/>
              <w:marBottom w:val="0"/>
              <w:divBdr>
                <w:top w:val="none" w:sz="0" w:space="0" w:color="auto"/>
                <w:left w:val="none" w:sz="0" w:space="0" w:color="auto"/>
                <w:bottom w:val="none" w:sz="0" w:space="0" w:color="auto"/>
                <w:right w:val="none" w:sz="0" w:space="0" w:color="auto"/>
              </w:divBdr>
              <w:divsChild>
                <w:div w:id="20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1884">
      <w:bodyDiv w:val="1"/>
      <w:marLeft w:val="0"/>
      <w:marRight w:val="0"/>
      <w:marTop w:val="0"/>
      <w:marBottom w:val="0"/>
      <w:divBdr>
        <w:top w:val="none" w:sz="0" w:space="0" w:color="auto"/>
        <w:left w:val="none" w:sz="0" w:space="0" w:color="auto"/>
        <w:bottom w:val="none" w:sz="0" w:space="0" w:color="auto"/>
        <w:right w:val="none" w:sz="0" w:space="0" w:color="auto"/>
      </w:divBdr>
    </w:div>
    <w:div w:id="1972445215">
      <w:bodyDiv w:val="1"/>
      <w:marLeft w:val="0"/>
      <w:marRight w:val="0"/>
      <w:marTop w:val="0"/>
      <w:marBottom w:val="0"/>
      <w:divBdr>
        <w:top w:val="none" w:sz="0" w:space="0" w:color="auto"/>
        <w:left w:val="none" w:sz="0" w:space="0" w:color="auto"/>
        <w:bottom w:val="none" w:sz="0" w:space="0" w:color="auto"/>
        <w:right w:val="none" w:sz="0" w:space="0" w:color="auto"/>
      </w:divBdr>
    </w:div>
    <w:div w:id="20553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co.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ataprotection@winningmov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xperian.co.uk/business-information/marketing-transparen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tionalbuildingsdatabas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FE2AA9D236C47926C4F34B83C8F69" ma:contentTypeVersion="12" ma:contentTypeDescription="Create a new document." ma:contentTypeScope="" ma:versionID="b37ea086306cfdd7cd0b6cf69994e4b1">
  <xsd:schema xmlns:xsd="http://www.w3.org/2001/XMLSchema" xmlns:xs="http://www.w3.org/2001/XMLSchema" xmlns:p="http://schemas.microsoft.com/office/2006/metadata/properties" xmlns:ns2="1a9755d1-9654-43c6-a95f-0118dd6a9f2d" xmlns:ns3="1cd6a6ff-7242-4119-a619-73e5ef53cc87" targetNamespace="http://schemas.microsoft.com/office/2006/metadata/properties" ma:root="true" ma:fieldsID="d2b841345b63143262f81df64d7763c1" ns2:_="" ns3:_="">
    <xsd:import namespace="1a9755d1-9654-43c6-a95f-0118dd6a9f2d"/>
    <xsd:import namespace="1cd6a6ff-7242-4119-a619-73e5ef53cc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755d1-9654-43c6-a95f-0118dd6a9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6a6ff-7242-4119-a619-73e5ef53cc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955958-cd09-4b63-829c-d8d0bd847105}" ma:internalName="TaxCatchAll" ma:showField="CatchAllData" ma:web="1cd6a6ff-7242-4119-a619-73e5ef53cc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d6a6ff-7242-4119-a619-73e5ef53cc87" xsi:nil="true"/>
    <lcf76f155ced4ddcb4097134ff3c332f xmlns="1a9755d1-9654-43c6-a95f-0118dd6a9f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8DCC9-0A49-4510-9685-24C680272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755d1-9654-43c6-a95f-0118dd6a9f2d"/>
    <ds:schemaRef ds:uri="1cd6a6ff-7242-4119-a619-73e5ef53c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9D49-5EA8-4A78-8075-65FE3D43F3CC}">
  <ds:schemaRefs>
    <ds:schemaRef ds:uri="http://schemas.microsoft.com/sharepoint/v3/contenttype/forms"/>
  </ds:schemaRefs>
</ds:datastoreItem>
</file>

<file path=customXml/itemProps3.xml><?xml version="1.0" encoding="utf-8"?>
<ds:datastoreItem xmlns:ds="http://schemas.openxmlformats.org/officeDocument/2006/customXml" ds:itemID="{0660586D-DC59-4DEE-8FC3-438FC44F61D3}">
  <ds:schemaRefs>
    <ds:schemaRef ds:uri="http://schemas.openxmlformats.org/officeDocument/2006/bibliography"/>
  </ds:schemaRefs>
</ds:datastoreItem>
</file>

<file path=customXml/itemProps4.xml><?xml version="1.0" encoding="utf-8"?>
<ds:datastoreItem xmlns:ds="http://schemas.openxmlformats.org/officeDocument/2006/customXml" ds:itemID="{AB56F11A-ACE6-4419-8454-FCD6E9AE1792}">
  <ds:schemaRefs>
    <ds:schemaRef ds:uri="http://schemas.microsoft.com/office/2006/metadata/properties"/>
    <ds:schemaRef ds:uri="http://schemas.microsoft.com/office/infopath/2007/PartnerControls"/>
    <ds:schemaRef ds:uri="1cd6a6ff-7242-4119-a619-73e5ef53cc87"/>
    <ds:schemaRef ds:uri="1a9755d1-9654-43c6-a95f-0118dd6a9f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 Secker</dc:creator>
  <cp:keywords/>
  <dc:description/>
  <cp:lastModifiedBy>Debs Secker</cp:lastModifiedBy>
  <cp:revision>2</cp:revision>
  <cp:lastPrinted>2024-02-02T13:04:00Z</cp:lastPrinted>
  <dcterms:created xsi:type="dcterms:W3CDTF">2024-02-06T13:57:00Z</dcterms:created>
  <dcterms:modified xsi:type="dcterms:W3CDTF">2024-02-06T13:57:00Z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0x010100B83FE2AA9D236C47926C4F34B83C8F69</vt:lpwstr>
  </property>
  <property fmtid="{D5CDD505-2E9C-101B-9397-08002B2CF9AE}" pid="3" name="MediaServiceImageTags">
    <vt:lpwstr/>
  </property>
  <property fmtid="{D5CDD505-2E9C-101B-9397-08002B2CF9AE}" pid="4" name="MSIP_Label_ba62f585-b40f-4ab9-bafe-39150f03d124_Enabled">
    <vt:lpwstr>true</vt:lpwstr>
  </property>
  <property fmtid="{D5CDD505-2E9C-101B-9397-08002B2CF9AE}" pid="5" name="MSIP_Label_ba62f585-b40f-4ab9-bafe-39150f03d124_SetDate">
    <vt:lpwstr>2023-10-30T11:58:31Z</vt:lpwstr>
  </property>
  <property fmtid="{D5CDD505-2E9C-101B-9397-08002B2CF9AE}" pid="6" name="MSIP_Label_ba62f585-b40f-4ab9-bafe-39150f03d124_Method">
    <vt:lpwstr>Standard</vt:lpwstr>
  </property>
  <property fmtid="{D5CDD505-2E9C-101B-9397-08002B2CF9AE}" pid="7" name="MSIP_Label_ba62f585-b40f-4ab9-bafe-39150f03d124_Name">
    <vt:lpwstr>OFFICIAL</vt:lpwstr>
  </property>
  <property fmtid="{D5CDD505-2E9C-101B-9397-08002B2CF9AE}" pid="8" name="MSIP_Label_ba62f585-b40f-4ab9-bafe-39150f03d124_SiteId">
    <vt:lpwstr>cbac7005-02c1-43eb-b497-e6492d1b2dd8</vt:lpwstr>
  </property>
  <property fmtid="{D5CDD505-2E9C-101B-9397-08002B2CF9AE}" pid="9" name="MSIP_Label_ba62f585-b40f-4ab9-bafe-39150f03d124_ActionId">
    <vt:lpwstr>00811bc3-bf48-47b9-b4fc-ad07ee8d9d83</vt:lpwstr>
  </property>
  <property fmtid="{D5CDD505-2E9C-101B-9397-08002B2CF9AE}" pid="10" name="MSIP_Label_ba62f585-b40f-4ab9-bafe-39150f03d124_ContentBits">
    <vt:lpwstr>0</vt:lpwstr>
  </property>
  <property fmtid="{D5CDD505-2E9C-101B-9397-08002B2CF9AE}" pid="11" name="Business Unit">
    <vt:lpwstr>1;#Science and Innovation for Climate and Energy|ba4af673-c668-46d1-96d7-6fcdfcb7d67d</vt:lpwstr>
  </property>
  <property fmtid="{D5CDD505-2E9C-101B-9397-08002B2CF9AE}" pid="12" name="_dlc_DocIdItemGuid">
    <vt:lpwstr>8ae42267-60ba-4465-b023-3282869f1efd</vt:lpwstr>
  </property>
</Properties>
</file>